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66" w:rsidRPr="00851D66" w:rsidRDefault="00851D66" w:rsidP="00851D66">
      <w:pPr>
        <w:tabs>
          <w:tab w:val="left" w:pos="284"/>
          <w:tab w:val="left" w:pos="426"/>
          <w:tab w:val="left" w:pos="744"/>
        </w:tabs>
        <w:autoSpaceDE w:val="0"/>
        <w:autoSpaceDN w:val="0"/>
        <w:adjustRightInd w:val="0"/>
        <w:spacing w:after="0" w:line="240" w:lineRule="auto"/>
        <w:ind w:firstLine="341"/>
        <w:jc w:val="center"/>
        <w:rPr>
          <w:rFonts w:ascii="Times New Roman" w:eastAsia="Times New Roman" w:hAnsi="Times New Roman" w:cs="Century Schoolbook"/>
          <w:b/>
          <w:sz w:val="28"/>
          <w:szCs w:val="28"/>
          <w:lang w:eastAsia="ru-RU"/>
        </w:rPr>
      </w:pPr>
      <w:bookmarkStart w:id="0" w:name="_GoBack"/>
      <w:bookmarkEnd w:id="0"/>
    </w:p>
    <w:p w:rsidR="00851D66" w:rsidRPr="00851D66" w:rsidRDefault="00851D66" w:rsidP="0085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66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Обзор нормативных правовых актов, регулирующих делопроизводство в Республике Беларусь.</w:t>
      </w:r>
    </w:p>
    <w:p w:rsidR="00851D66" w:rsidRPr="00851D66" w:rsidRDefault="00851D66" w:rsidP="0085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D6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Унификация и стандартизация документов.</w:t>
      </w:r>
    </w:p>
    <w:p w:rsidR="00851D66" w:rsidRPr="00851D66" w:rsidRDefault="00851D66" w:rsidP="0085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D6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Регулирование делопроизводства на локальном уровне.</w:t>
      </w:r>
    </w:p>
    <w:p w:rsidR="00851D66" w:rsidRPr="00851D66" w:rsidRDefault="00851D66" w:rsidP="00851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51D6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4. Понятие документа.</w:t>
      </w:r>
    </w:p>
    <w:p w:rsidR="00851D66" w:rsidRPr="00851D66" w:rsidRDefault="00851D66" w:rsidP="00851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51D6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5. Виды, свойства и функции документов. Способы документирования информации.</w:t>
      </w:r>
    </w:p>
    <w:p w:rsidR="00851D66" w:rsidRPr="00851D66" w:rsidRDefault="00851D66" w:rsidP="00851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51D6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6. Общая характеристика реквизитов документа.</w:t>
      </w:r>
    </w:p>
    <w:p w:rsidR="00851D66" w:rsidRPr="00851D66" w:rsidRDefault="00851D66" w:rsidP="00851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51D6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7. Оформление реквизитов документа.</w:t>
      </w:r>
    </w:p>
    <w:p w:rsidR="00851D66" w:rsidRPr="00851D66" w:rsidRDefault="00851D66" w:rsidP="00851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51D6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8. Основные правила организации документооборота в организации.</w:t>
      </w:r>
    </w:p>
    <w:p w:rsidR="00851D66" w:rsidRPr="00851D66" w:rsidRDefault="00851D66" w:rsidP="00851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51D6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9. Схема движения и технология обработки документов.</w:t>
      </w:r>
    </w:p>
    <w:p w:rsidR="00851D66" w:rsidRPr="00851D66" w:rsidRDefault="00851D66" w:rsidP="00851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51D6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10. Общие правила обработки документов.</w:t>
      </w:r>
    </w:p>
    <w:p w:rsidR="00851D66" w:rsidRPr="00851D66" w:rsidRDefault="00851D66" w:rsidP="00851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51D6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11. Контроль исполнения документов.</w:t>
      </w:r>
    </w:p>
    <w:p w:rsidR="00851D66" w:rsidRPr="00851D66" w:rsidRDefault="00851D66" w:rsidP="0085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D66">
        <w:rPr>
          <w:rFonts w:ascii="Times New Roman" w:eastAsia="Times New Roman" w:hAnsi="Times New Roman" w:cs="Times New Roman"/>
          <w:sz w:val="28"/>
          <w:szCs w:val="28"/>
          <w:lang w:eastAsia="ru-RU"/>
        </w:rPr>
        <w:t>12.Виды организационных документов.</w:t>
      </w:r>
    </w:p>
    <w:p w:rsidR="00851D66" w:rsidRPr="00851D66" w:rsidRDefault="00851D66" w:rsidP="0085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D66">
        <w:rPr>
          <w:rFonts w:ascii="Times New Roman" w:eastAsia="Times New Roman" w:hAnsi="Times New Roman" w:cs="Times New Roman"/>
          <w:sz w:val="28"/>
          <w:szCs w:val="28"/>
          <w:lang w:eastAsia="ru-RU"/>
        </w:rPr>
        <w:t>13.Порядок составления и оформления организационных документов: устава, положения, инструкции.</w:t>
      </w:r>
    </w:p>
    <w:p w:rsidR="00851D66" w:rsidRPr="00851D66" w:rsidRDefault="00851D66" w:rsidP="0085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D66">
        <w:rPr>
          <w:rFonts w:ascii="Times New Roman" w:eastAsia="Times New Roman" w:hAnsi="Times New Roman" w:cs="Times New Roman"/>
          <w:sz w:val="28"/>
          <w:szCs w:val="28"/>
          <w:lang w:eastAsia="ru-RU"/>
        </w:rPr>
        <w:t>14.Виды распорядительных документов.</w:t>
      </w:r>
    </w:p>
    <w:p w:rsidR="00851D66" w:rsidRPr="00851D66" w:rsidRDefault="00851D66" w:rsidP="0085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D66">
        <w:rPr>
          <w:rFonts w:ascii="Times New Roman" w:eastAsia="Times New Roman" w:hAnsi="Times New Roman" w:cs="Times New Roman"/>
          <w:sz w:val="28"/>
          <w:szCs w:val="28"/>
          <w:lang w:eastAsia="ru-RU"/>
        </w:rPr>
        <w:t>15.Порядок составления и оформления распорядительных документов: приказа, распоряжения, постановления, решения.</w:t>
      </w:r>
    </w:p>
    <w:p w:rsidR="00851D66" w:rsidRPr="00851D66" w:rsidRDefault="00851D66" w:rsidP="0085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D66">
        <w:rPr>
          <w:rFonts w:ascii="Times New Roman" w:eastAsia="Times New Roman" w:hAnsi="Times New Roman" w:cs="Times New Roman"/>
          <w:sz w:val="28"/>
          <w:szCs w:val="28"/>
          <w:lang w:eastAsia="ru-RU"/>
        </w:rPr>
        <w:t>16.Виды документов,</w:t>
      </w:r>
      <w:r w:rsidRPr="00851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1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относящихся к системе организационно-распорядительной документации.</w:t>
      </w:r>
    </w:p>
    <w:p w:rsidR="00851D66" w:rsidRPr="00851D66" w:rsidRDefault="00851D66" w:rsidP="0085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D66">
        <w:rPr>
          <w:rFonts w:ascii="Times New Roman" w:eastAsia="Times New Roman" w:hAnsi="Times New Roman" w:cs="Times New Roman"/>
          <w:sz w:val="28"/>
          <w:szCs w:val="28"/>
          <w:lang w:eastAsia="ru-RU"/>
        </w:rPr>
        <w:t>17.Порядок составления и оформления протокола.</w:t>
      </w:r>
    </w:p>
    <w:p w:rsidR="00851D66" w:rsidRPr="00851D66" w:rsidRDefault="00851D66" w:rsidP="0085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D66">
        <w:rPr>
          <w:rFonts w:ascii="Times New Roman" w:eastAsia="Times New Roman" w:hAnsi="Times New Roman" w:cs="Times New Roman"/>
          <w:sz w:val="28"/>
          <w:szCs w:val="28"/>
          <w:lang w:eastAsia="ru-RU"/>
        </w:rPr>
        <w:t>18.Информационно-справочные документы.</w:t>
      </w:r>
    </w:p>
    <w:p w:rsidR="00851D66" w:rsidRPr="00851D66" w:rsidRDefault="00851D66" w:rsidP="0085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D66">
        <w:rPr>
          <w:rFonts w:ascii="Times New Roman" w:eastAsia="Times New Roman" w:hAnsi="Times New Roman" w:cs="Times New Roman"/>
          <w:sz w:val="28"/>
          <w:szCs w:val="28"/>
          <w:lang w:eastAsia="ru-RU"/>
        </w:rPr>
        <w:t>19.Порядок составления и оформления записки.</w:t>
      </w:r>
    </w:p>
    <w:p w:rsidR="00851D66" w:rsidRPr="00851D66" w:rsidRDefault="00851D66" w:rsidP="0085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D66">
        <w:rPr>
          <w:rFonts w:ascii="Times New Roman" w:eastAsia="Times New Roman" w:hAnsi="Times New Roman" w:cs="Times New Roman"/>
          <w:sz w:val="28"/>
          <w:szCs w:val="28"/>
          <w:lang w:eastAsia="ru-RU"/>
        </w:rPr>
        <w:t>20. Система кадровой документации</w:t>
      </w:r>
    </w:p>
    <w:p w:rsidR="00851D66" w:rsidRPr="00851D66" w:rsidRDefault="00851D66" w:rsidP="0085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D66">
        <w:rPr>
          <w:rFonts w:ascii="Times New Roman" w:eastAsia="Times New Roman" w:hAnsi="Times New Roman" w:cs="Times New Roman"/>
          <w:sz w:val="28"/>
          <w:szCs w:val="28"/>
          <w:lang w:eastAsia="ru-RU"/>
        </w:rPr>
        <w:t>21. Документы по личному составу.</w:t>
      </w:r>
    </w:p>
    <w:p w:rsidR="00851D66" w:rsidRPr="00851D66" w:rsidRDefault="00851D66" w:rsidP="0085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51D66">
        <w:rPr>
          <w:rFonts w:ascii="Times New Roman" w:eastAsia="Times New Roman" w:hAnsi="Times New Roman" w:cs="Times New Roman"/>
          <w:sz w:val="28"/>
          <w:szCs w:val="28"/>
          <w:lang w:eastAsia="ru-RU"/>
        </w:rPr>
        <w:t>22. Личное дело работника.</w:t>
      </w:r>
    </w:p>
    <w:p w:rsidR="008D4A4F" w:rsidRDefault="003F3A24"/>
    <w:sectPr w:rsidR="008D4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66"/>
    <w:rsid w:val="0000623D"/>
    <w:rsid w:val="003F3A24"/>
    <w:rsid w:val="005024E2"/>
    <w:rsid w:val="0085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Л. Автушко</dc:creator>
  <cp:lastModifiedBy>Ольга Л. Автушко</cp:lastModifiedBy>
  <cp:revision>2</cp:revision>
  <dcterms:created xsi:type="dcterms:W3CDTF">2023-03-06T11:16:00Z</dcterms:created>
  <dcterms:modified xsi:type="dcterms:W3CDTF">2023-03-06T11:33:00Z</dcterms:modified>
</cp:coreProperties>
</file>