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FE" w:rsidRPr="00575771" w:rsidRDefault="002A79FE" w:rsidP="00575771">
      <w:pPr>
        <w:spacing w:after="0" w:line="240" w:lineRule="auto"/>
        <w:ind w:firstLine="709"/>
        <w:jc w:val="both"/>
        <w:rPr>
          <w:rFonts w:cs="Times New Roman"/>
          <w:b/>
        </w:rPr>
      </w:pPr>
    </w:p>
    <w:p w:rsidR="002A79FE" w:rsidRPr="00575771" w:rsidRDefault="002A79FE" w:rsidP="001B1E5C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2A79FE" w:rsidRPr="00575771" w:rsidRDefault="002A79FE" w:rsidP="001B1E5C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575771">
        <w:rPr>
          <w:rFonts w:cs="Times New Roman"/>
          <w:b/>
        </w:rPr>
        <w:t xml:space="preserve"> «ЭКОНОМИСЕСКАЯ ТЕОРИЯ» </w:t>
      </w:r>
    </w:p>
    <w:p w:rsidR="002A79FE" w:rsidRPr="00575771" w:rsidRDefault="002A79FE" w:rsidP="001B1E5C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4"/>
        </w:rPr>
      </w:pPr>
      <w:r w:rsidRPr="00575771">
        <w:rPr>
          <w:rFonts w:cs="Times New Roman"/>
        </w:rPr>
        <w:t xml:space="preserve">1. </w:t>
      </w:r>
      <w:r w:rsidRPr="00575771">
        <w:rPr>
          <w:rFonts w:cs="Times New Roman"/>
          <w:spacing w:val="-4"/>
        </w:rPr>
        <w:t>Предмет и функции экономической теории.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8"/>
        </w:rPr>
      </w:pPr>
      <w:r w:rsidRPr="00575771">
        <w:rPr>
          <w:rFonts w:cs="Times New Roman"/>
          <w:spacing w:val="-8"/>
        </w:rPr>
        <w:t xml:space="preserve">2. Разделы экономической теории. </w:t>
      </w:r>
      <w:r w:rsidRPr="00575771">
        <w:rPr>
          <w:rFonts w:cs="Times New Roman"/>
        </w:rPr>
        <w:t>Методы экономической науки.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>3.</w:t>
      </w:r>
      <w:r w:rsidRPr="00575771">
        <w:rPr>
          <w:rFonts w:cs="Times New Roman"/>
        </w:rPr>
        <w:t xml:space="preserve"> Потребности понятие и классификация. Закон возвышения потребностей.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4. </w:t>
      </w:r>
      <w:r w:rsidRPr="00575771">
        <w:rPr>
          <w:rFonts w:cs="Times New Roman"/>
        </w:rPr>
        <w:t>Ресурсы (факторы) производства: понятие, классификация и характеристика.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5. Экономические блага: понятие, классификация, основные характеристики.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6. </w:t>
      </w:r>
      <w:r w:rsidRPr="00575771">
        <w:rPr>
          <w:rFonts w:cs="Times New Roman"/>
        </w:rPr>
        <w:t>Экономическая система: понятие, элементы и уровни.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4"/>
        </w:rPr>
      </w:pPr>
      <w:r w:rsidRPr="00575771">
        <w:rPr>
          <w:rFonts w:cs="Times New Roman"/>
        </w:rPr>
        <w:t xml:space="preserve">7. </w:t>
      </w:r>
      <w:r w:rsidRPr="00575771">
        <w:rPr>
          <w:rFonts w:cs="Times New Roman"/>
          <w:spacing w:val="-4"/>
        </w:rPr>
        <w:t>Собственность: понятие, юридическая и экономическая сущность, типы и формы. Реформирование собственности в Республике Беларусь.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8. </w:t>
      </w:r>
      <w:r w:rsidRPr="00575771">
        <w:rPr>
          <w:rFonts w:cs="Times New Roman"/>
        </w:rPr>
        <w:t>Рынок: понятие, субъекты и инфраструктура. Классификация рынков.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9. </w:t>
      </w:r>
      <w:r w:rsidRPr="00575771">
        <w:rPr>
          <w:rFonts w:cs="Times New Roman"/>
        </w:rPr>
        <w:t>Конкуренция: понятие, виды: чистая монополия, олигополия, монополистическая конкуренция. Определение и их отличительные признаки.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10. Либеральная и социально-ориентированная модели рыночной экономики. Особенности белорусской национальной модели.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11. </w:t>
      </w:r>
      <w:r w:rsidRPr="00575771">
        <w:rPr>
          <w:rFonts w:cs="Times New Roman"/>
        </w:rPr>
        <w:t>Рыночный спрос. Зависимость величины спроса от цены. График функции спроса. Закон спроса. Неценовые факторы спроса.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12. Рыночное предложение. Зависимость величины предложения от цены. График функции предложения. Закон предложения. Неценовые факторы предложения.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13. Рыночное равновесие. Отклонения от рыночного равновесия.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14. </w:t>
      </w:r>
      <w:r w:rsidRPr="00575771">
        <w:rPr>
          <w:rFonts w:cs="Times New Roman"/>
        </w:rPr>
        <w:t>Полезность и рациональный потребитель. Общая и предельная полезность.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4"/>
        </w:rPr>
      </w:pPr>
      <w:r w:rsidRPr="00575771">
        <w:rPr>
          <w:rFonts w:cs="Times New Roman"/>
          <w:spacing w:val="-4"/>
        </w:rPr>
        <w:t xml:space="preserve">15. </w:t>
      </w:r>
      <w:r w:rsidRPr="00575771">
        <w:rPr>
          <w:rFonts w:cs="Times New Roman"/>
        </w:rPr>
        <w:t>Основы поведения потребителя: кривые безразличия и бюджетная линия, их экономический смысл. Равновесие потребителя и условие максимизации полезности.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16. </w:t>
      </w:r>
      <w:r w:rsidRPr="00575771">
        <w:rPr>
          <w:rFonts w:cs="Times New Roman"/>
          <w:spacing w:val="-8"/>
        </w:rPr>
        <w:t xml:space="preserve">Понятие, цели и функции фирмы. </w:t>
      </w:r>
      <w:r w:rsidRPr="00575771">
        <w:rPr>
          <w:rFonts w:cs="Times New Roman"/>
        </w:rPr>
        <w:t>Производственная функция фирмы как комбинация факторов производства.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17. Основы поведения производителя: изокванта и изокоста, их экономический смысл. Условие равновесия производителя и его экономический смысл.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18. Понятие издержек. Издержки производства в краткосрочном периоде: постоянные, переменные и общие издержки.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19. Средние издержки: понятие, виды, их экономическое содержание. Влияние закона предельной производительности факторов производства.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 xml:space="preserve">20. Совокупный, средний, и предельный доход фирмы. 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21. Прибыль как предпринимательский доход. Условие максимизации прибыли в условиях совершенной конкуренции.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lastRenderedPageBreak/>
        <w:t>22. Рынок труда, его сущность и особенности. Спрос и предложение труда. Заработная плата. Номинальная и реальная заработная плата.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14"/>
        </w:rPr>
      </w:pPr>
      <w:r w:rsidRPr="00575771">
        <w:rPr>
          <w:rFonts w:cs="Times New Roman"/>
          <w:spacing w:val="-14"/>
        </w:rPr>
        <w:t>23. Рынок капиталов. Кредитный рынок: понятие, виды, условия кредитования, номинальная и реальная ставка процента.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14"/>
        </w:rPr>
      </w:pPr>
      <w:r w:rsidRPr="00575771">
        <w:rPr>
          <w:rFonts w:cs="Times New Roman"/>
          <w:spacing w:val="-14"/>
        </w:rPr>
        <w:t>24. Рынок ценных бумаг: акций и облигаций, определение их цены (курса).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25. Рынок земли. Спрос и предложение земли. Земельная рента и аренда. Цена земли.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26. Национальная экономика: определение, главная цель и способы ее реализации, структура. Система национальных счетов (СНС): содержание и основные счета.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 xml:space="preserve">27. Валовой внутренний продукт (ВВП). Методы расчета ВВП: производственный, распределительный и конечного использования. 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2"/>
        </w:rPr>
      </w:pPr>
      <w:r w:rsidRPr="00575771">
        <w:rPr>
          <w:rFonts w:cs="Times New Roman"/>
        </w:rPr>
        <w:t xml:space="preserve">28. </w:t>
      </w:r>
      <w:r w:rsidRPr="00575771">
        <w:rPr>
          <w:rFonts w:cs="Times New Roman"/>
          <w:spacing w:val="-2"/>
        </w:rPr>
        <w:t>Номинальный и реальный ВВП. Дефлятор ВВП и индекс потребительских цен: определение и их экономическая сущность.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 xml:space="preserve">29. </w:t>
      </w:r>
      <w:r w:rsidRPr="00575771">
        <w:rPr>
          <w:rFonts w:cs="Times New Roman"/>
          <w:spacing w:val="-10"/>
        </w:rPr>
        <w:t>Цикличность экономического развития</w:t>
      </w:r>
      <w:proofErr w:type="gramStart"/>
      <w:r w:rsidRPr="00575771">
        <w:rPr>
          <w:rFonts w:cs="Times New Roman"/>
          <w:spacing w:val="-10"/>
        </w:rPr>
        <w:t>.</w:t>
      </w:r>
      <w:r w:rsidRPr="00575771">
        <w:rPr>
          <w:rFonts w:cs="Times New Roman"/>
          <w:spacing w:val="-4"/>
        </w:rPr>
        <w:t xml:space="preserve">. </w:t>
      </w:r>
      <w:proofErr w:type="gramEnd"/>
      <w:r w:rsidRPr="00575771">
        <w:rPr>
          <w:rFonts w:cs="Times New Roman"/>
          <w:spacing w:val="-4"/>
        </w:rPr>
        <w:t>Экономический цикл. Фазы цикла. Виды циклов, их периодичность и причины.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30. Безработица: определение и типы. Определение уровня безработицы. Экономические (закон Оукена) и социальные последствия безработицы. Государственная политика занятости населения.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4"/>
        </w:rPr>
      </w:pPr>
      <w:r w:rsidRPr="00575771">
        <w:rPr>
          <w:rFonts w:cs="Times New Roman"/>
          <w:spacing w:val="-4"/>
        </w:rPr>
        <w:t xml:space="preserve">31. </w:t>
      </w:r>
      <w:r w:rsidRPr="00575771">
        <w:rPr>
          <w:rFonts w:cs="Times New Roman"/>
          <w:spacing w:val="-6"/>
        </w:rPr>
        <w:t xml:space="preserve">Инфляция: определение и изменение. Причины и типы инфляции. Социально-экономические последствия инфляции. Антиинфляционная политика государства. 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32. Финансовая система государства: структура и характеристики. Государственный (консолидированный) бюджет: понятие, структура. Основные источники формирования и направления расходования средств Республиканского бюджета.</w:t>
      </w:r>
    </w:p>
    <w:p w:rsidR="00575771" w:rsidRPr="00575771" w:rsidRDefault="00180F9C" w:rsidP="00575771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 w:rsidRPr="00575771">
        <w:rPr>
          <w:rFonts w:cs="Times New Roman"/>
        </w:rPr>
        <w:t>33. Налоги: функции, виды. Кривая Лаффера.</w:t>
      </w:r>
    </w:p>
    <w:p w:rsidR="002A79FE" w:rsidRPr="00575771" w:rsidRDefault="00180F9C" w:rsidP="00575771">
      <w:pPr>
        <w:pStyle w:val="a7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>34</w:t>
      </w:r>
      <w:r w:rsidR="002A79FE" w:rsidRPr="00575771">
        <w:rPr>
          <w:rFonts w:cs="Times New Roman"/>
          <w:spacing w:val="-4"/>
        </w:rPr>
        <w:t xml:space="preserve">. </w:t>
      </w:r>
      <w:r w:rsidR="002A79FE" w:rsidRPr="00575771">
        <w:rPr>
          <w:rFonts w:cs="Times New Roman"/>
        </w:rPr>
        <w:t>Налогово-бюджетная (фискальная) политика: цель, инструменты. Политика государственных доходов и расходов, ее регулирующая роль экономики. Виды фискальной политики: дискреционная политика и встроенных стабилизаторов.</w:t>
      </w:r>
    </w:p>
    <w:p w:rsidR="002A79FE" w:rsidRPr="00575771" w:rsidRDefault="00180F9C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>35</w:t>
      </w:r>
      <w:r w:rsidR="002A79FE" w:rsidRPr="00575771">
        <w:rPr>
          <w:rFonts w:cs="Times New Roman"/>
          <w:spacing w:val="-4"/>
        </w:rPr>
        <w:t xml:space="preserve">. </w:t>
      </w:r>
      <w:r w:rsidR="002A79FE" w:rsidRPr="00575771">
        <w:rPr>
          <w:rFonts w:cs="Times New Roman"/>
          <w:spacing w:val="-6"/>
        </w:rPr>
        <w:t>Дефицит госбюджета: виды, причины возникновения. Регулирование дефицита бюджета.</w:t>
      </w:r>
    </w:p>
    <w:p w:rsidR="002A79FE" w:rsidRPr="00575771" w:rsidRDefault="00180F9C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6"/>
        </w:rPr>
        <w:t>36</w:t>
      </w:r>
      <w:r w:rsidR="002A79FE" w:rsidRPr="00575771">
        <w:rPr>
          <w:rFonts w:cs="Times New Roman"/>
          <w:spacing w:val="-6"/>
        </w:rPr>
        <w:t xml:space="preserve">.  </w:t>
      </w:r>
      <w:r w:rsidR="002A79FE" w:rsidRPr="00575771">
        <w:rPr>
          <w:rFonts w:cs="Times New Roman"/>
        </w:rPr>
        <w:t xml:space="preserve">Государственный долг: причины, виды и </w:t>
      </w:r>
      <w:r w:rsidR="002A79FE" w:rsidRPr="00575771">
        <w:rPr>
          <w:rFonts w:cs="Times New Roman"/>
          <w:spacing w:val="-6"/>
        </w:rPr>
        <w:t>способы покрытия.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>3</w:t>
      </w:r>
      <w:r w:rsidR="00180F9C" w:rsidRPr="00575771">
        <w:rPr>
          <w:rFonts w:cs="Times New Roman"/>
          <w:spacing w:val="-4"/>
        </w:rPr>
        <w:t>7</w:t>
      </w:r>
      <w:r w:rsidRPr="00575771">
        <w:rPr>
          <w:rFonts w:cs="Times New Roman"/>
          <w:spacing w:val="-4"/>
        </w:rPr>
        <w:t xml:space="preserve">. </w:t>
      </w:r>
      <w:r w:rsidRPr="00575771">
        <w:rPr>
          <w:rFonts w:cs="Times New Roman"/>
        </w:rPr>
        <w:t>Спрос на деньги: для сделок и со стороны активов, общий спрос на деньги. Предложение денег в национальной экономике.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3</w:t>
      </w:r>
      <w:r w:rsidR="00180F9C" w:rsidRPr="00575771">
        <w:rPr>
          <w:rFonts w:cs="Times New Roman"/>
        </w:rPr>
        <w:t>8</w:t>
      </w:r>
      <w:r w:rsidRPr="00575771">
        <w:rPr>
          <w:rFonts w:cs="Times New Roman"/>
        </w:rPr>
        <w:t>. Денежная масса. Ликвидность. Денежные агрегаты банковской системы, их структура и содержание.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>3</w:t>
      </w:r>
      <w:r w:rsidR="00180F9C" w:rsidRPr="00575771">
        <w:rPr>
          <w:rFonts w:cs="Times New Roman"/>
          <w:spacing w:val="-4"/>
        </w:rPr>
        <w:t>9</w:t>
      </w:r>
      <w:r w:rsidRPr="00575771">
        <w:rPr>
          <w:rFonts w:cs="Times New Roman"/>
          <w:spacing w:val="-4"/>
        </w:rPr>
        <w:t xml:space="preserve">. </w:t>
      </w:r>
      <w:r w:rsidRPr="00575771">
        <w:rPr>
          <w:rFonts w:cs="Times New Roman"/>
        </w:rPr>
        <w:t xml:space="preserve">Закон  денежного обращения. Уравнение Фишера. </w:t>
      </w:r>
      <w:proofErr w:type="gramStart"/>
      <w:r w:rsidRPr="00575771">
        <w:rPr>
          <w:rFonts w:cs="Times New Roman"/>
        </w:rPr>
        <w:t>Факторы</w:t>
      </w:r>
      <w:proofErr w:type="gramEnd"/>
      <w:r w:rsidRPr="00575771">
        <w:rPr>
          <w:rFonts w:cs="Times New Roman"/>
        </w:rPr>
        <w:t xml:space="preserve"> определяющие необходимый объем денежной массы в обращении национальной экономики.</w:t>
      </w:r>
    </w:p>
    <w:p w:rsidR="002A79FE" w:rsidRPr="00575771" w:rsidRDefault="00180F9C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>40</w:t>
      </w:r>
      <w:r w:rsidR="002A79FE" w:rsidRPr="00575771">
        <w:rPr>
          <w:rFonts w:cs="Times New Roman"/>
          <w:spacing w:val="-4"/>
        </w:rPr>
        <w:t xml:space="preserve">. </w:t>
      </w:r>
      <w:r w:rsidR="002A79FE" w:rsidRPr="00575771">
        <w:rPr>
          <w:rFonts w:cs="Times New Roman"/>
        </w:rPr>
        <w:t>Банковская система страны и ее уровни. Функции банков.</w:t>
      </w:r>
    </w:p>
    <w:p w:rsidR="00DC454E" w:rsidRPr="00575771" w:rsidRDefault="00DC454E" w:rsidP="00DC454E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41. Центральный (Национальный) банк страны и его функции.</w:t>
      </w:r>
    </w:p>
    <w:p w:rsidR="00180F9C" w:rsidRPr="00C80CAE" w:rsidRDefault="00180F9C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 w:rsidRPr="00575771">
        <w:rPr>
          <w:rFonts w:cs="Times New Roman"/>
        </w:rPr>
        <w:t>42</w:t>
      </w:r>
      <w:r w:rsidR="002A79FE" w:rsidRPr="00575771">
        <w:rPr>
          <w:rFonts w:cs="Times New Roman"/>
        </w:rPr>
        <w:t xml:space="preserve">. Понятие и цели денежно-кредитной политики государства, используемые инструменты. </w:t>
      </w:r>
    </w:p>
    <w:p w:rsidR="002A79FE" w:rsidRPr="00575771" w:rsidRDefault="00180F9C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lastRenderedPageBreak/>
        <w:t xml:space="preserve">43. </w:t>
      </w:r>
      <w:r w:rsidR="002A79FE" w:rsidRPr="00575771">
        <w:rPr>
          <w:rFonts w:cs="Times New Roman"/>
        </w:rPr>
        <w:t>Сущность политики «дешевых денег» и «дорогих денег» при проведении денежно-кредитной политики.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>4</w:t>
      </w:r>
      <w:r w:rsidR="00180F9C" w:rsidRPr="00575771">
        <w:rPr>
          <w:rFonts w:cs="Times New Roman"/>
          <w:spacing w:val="-4"/>
        </w:rPr>
        <w:t>4</w:t>
      </w:r>
      <w:r w:rsidRPr="00575771">
        <w:rPr>
          <w:rFonts w:cs="Times New Roman"/>
          <w:spacing w:val="-4"/>
        </w:rPr>
        <w:t xml:space="preserve">. </w:t>
      </w:r>
      <w:r w:rsidRPr="00575771">
        <w:rPr>
          <w:rFonts w:cs="Times New Roman"/>
        </w:rPr>
        <w:t>Социальная политика: понятие, цели. Уровень и качество жизни. Потребительская корзина. Бюджет прожиточного минимума и минимальный потребительский бюджет.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45. </w:t>
      </w:r>
      <w:r w:rsidRPr="00575771">
        <w:rPr>
          <w:rFonts w:cs="Times New Roman"/>
        </w:rPr>
        <w:t>Сущность и развитие социального партнерства. Социальная политика Республики Беларусь: основные направления и приоритеты.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46. </w:t>
      </w:r>
      <w:r w:rsidRPr="00575771">
        <w:rPr>
          <w:rFonts w:cs="Times New Roman"/>
        </w:rPr>
        <w:t>Понятие «мировое хозяйство». Субъекты мировой экономики и формы экономических отношений.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47. </w:t>
      </w:r>
      <w:r w:rsidRPr="00575771">
        <w:rPr>
          <w:rFonts w:cs="Times New Roman"/>
        </w:rPr>
        <w:t>Современные тенденции развития мирового хозяйства: постиндустриализация, глобализация, региональная экономическая интеграция.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  <w:spacing w:val="-4"/>
        </w:rPr>
        <w:t xml:space="preserve">48. </w:t>
      </w:r>
      <w:r w:rsidRPr="00575771">
        <w:rPr>
          <w:rFonts w:cs="Times New Roman"/>
        </w:rPr>
        <w:t>Международная торговля товарами, услугами. Торговый баланс.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49. Международн</w:t>
      </w:r>
      <w:r w:rsidR="00313ADA">
        <w:rPr>
          <w:rFonts w:cs="Times New Roman"/>
        </w:rPr>
        <w:t>ая миграция рабочей силы: виды, причины, влияние на экономику.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</w:rPr>
      </w:pPr>
      <w:r w:rsidRPr="00575771">
        <w:rPr>
          <w:rFonts w:cs="Times New Roman"/>
        </w:rPr>
        <w:t>50. Платежный баланс государства: понятие, структура и содержание счетов.</w:t>
      </w:r>
    </w:p>
    <w:p w:rsidR="002A79FE" w:rsidRPr="00575771" w:rsidRDefault="002A79FE" w:rsidP="00575771">
      <w:pPr>
        <w:pStyle w:val="a7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cs="Times New Roman"/>
          <w:spacing w:val="-4"/>
        </w:rPr>
      </w:pPr>
    </w:p>
    <w:p w:rsidR="00F4359A" w:rsidRPr="00575771" w:rsidRDefault="00A652BC" w:rsidP="00575771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Преподаватель                         А.И.Науменко</w:t>
      </w:r>
      <w:bookmarkStart w:id="0" w:name="_GoBack"/>
      <w:bookmarkEnd w:id="0"/>
    </w:p>
    <w:sectPr w:rsidR="00F4359A" w:rsidRPr="00575771" w:rsidSect="00DA45BE">
      <w:type w:val="continuous"/>
      <w:pgSz w:w="11907" w:h="16840" w:code="9"/>
      <w:pgMar w:top="1134" w:right="850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5F3"/>
    <w:multiLevelType w:val="hybridMultilevel"/>
    <w:tmpl w:val="8868A878"/>
    <w:lvl w:ilvl="0" w:tplc="26DC4AD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9FE"/>
    <w:rsid w:val="00040B1C"/>
    <w:rsid w:val="000E505F"/>
    <w:rsid w:val="00180F9C"/>
    <w:rsid w:val="001B1E5C"/>
    <w:rsid w:val="002421AB"/>
    <w:rsid w:val="002A79FE"/>
    <w:rsid w:val="00313ADA"/>
    <w:rsid w:val="00575771"/>
    <w:rsid w:val="009C1430"/>
    <w:rsid w:val="009E2A6E"/>
    <w:rsid w:val="00A17AB6"/>
    <w:rsid w:val="00A652BC"/>
    <w:rsid w:val="00AD4560"/>
    <w:rsid w:val="00C80CAE"/>
    <w:rsid w:val="00CB57C5"/>
    <w:rsid w:val="00DC454E"/>
    <w:rsid w:val="00F4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FE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1"/>
    <w:qFormat/>
    <w:rsid w:val="000E505F"/>
    <w:pPr>
      <w:widowControl w:val="0"/>
      <w:autoSpaceDE w:val="0"/>
      <w:autoSpaceDN w:val="0"/>
      <w:spacing w:after="0" w:line="240" w:lineRule="auto"/>
      <w:ind w:left="313"/>
      <w:outlineLvl w:val="0"/>
    </w:pPr>
    <w:rPr>
      <w:rFonts w:eastAsia="Times New Roman" w:cs="Times New Roman"/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05F"/>
    <w:pPr>
      <w:widowControl w:val="0"/>
      <w:autoSpaceDE w:val="0"/>
      <w:autoSpaceDN w:val="0"/>
      <w:ind w:firstLine="0"/>
      <w:jc w:val="left"/>
    </w:pPr>
    <w:rPr>
      <w:rFonts w:asciiTheme="minorHAnsi" w:eastAsiaTheme="minorEastAsia" w:hAnsiTheme="minorHAnsi"/>
      <w:color w:val="auto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505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customStyle="1" w:styleId="2">
    <w:name w:val="Основной текст (2) + Курсив"/>
    <w:basedOn w:val="a0"/>
    <w:rsid w:val="000E5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1"/>
    <w:rsid w:val="000E505F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sz w:val="20"/>
      <w:szCs w:val="20"/>
    </w:rPr>
  </w:style>
  <w:style w:type="character" w:customStyle="1" w:styleId="21">
    <w:name w:val="Основной текст (2)_"/>
    <w:basedOn w:val="a0"/>
    <w:link w:val="20"/>
    <w:rsid w:val="000E505F"/>
    <w:rPr>
      <w:rFonts w:eastAsia="Times New Roman" w:cstheme="minorBidi"/>
      <w:color w:val="auto"/>
      <w:sz w:val="20"/>
      <w:szCs w:val="20"/>
      <w:shd w:val="clear" w:color="auto" w:fill="FFFFFF"/>
    </w:rPr>
  </w:style>
  <w:style w:type="character" w:customStyle="1" w:styleId="212pt">
    <w:name w:val="Основной текст (2) + 12 pt;Курсив"/>
    <w:basedOn w:val="21"/>
    <w:rsid w:val="000E5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0"/>
    <w:rsid w:val="000E505F"/>
    <w:pPr>
      <w:widowControl w:val="0"/>
      <w:shd w:val="clear" w:color="auto" w:fill="FFFFFF"/>
      <w:spacing w:before="360" w:after="180" w:line="230" w:lineRule="exact"/>
    </w:pPr>
    <w:rPr>
      <w:rFonts w:eastAsia="Times New Roman"/>
      <w:b/>
      <w:bCs/>
    </w:rPr>
  </w:style>
  <w:style w:type="character" w:customStyle="1" w:styleId="30">
    <w:name w:val="Основной текст (3)_"/>
    <w:basedOn w:val="a0"/>
    <w:link w:val="3"/>
    <w:rsid w:val="000E505F"/>
    <w:rPr>
      <w:rFonts w:eastAsia="Times New Roman" w:cstheme="minorBidi"/>
      <w:b/>
      <w:bCs/>
      <w:color w:val="auto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0E505F"/>
    <w:rPr>
      <w:rFonts w:eastAsia="Times New Roman"/>
      <w:b/>
      <w:bCs/>
      <w:color w:val="auto"/>
      <w:lang w:eastAsia="ru-RU" w:bidi="ru-RU"/>
    </w:rPr>
  </w:style>
  <w:style w:type="paragraph" w:styleId="a3">
    <w:name w:val="Body Text"/>
    <w:basedOn w:val="a"/>
    <w:link w:val="a4"/>
    <w:uiPriority w:val="1"/>
    <w:qFormat/>
    <w:rsid w:val="000E505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E505F"/>
    <w:rPr>
      <w:rFonts w:eastAsia="Times New Roman"/>
      <w:color w:val="auto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E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5F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5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FE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1"/>
    <w:qFormat/>
    <w:rsid w:val="000E505F"/>
    <w:pPr>
      <w:widowControl w:val="0"/>
      <w:autoSpaceDE w:val="0"/>
      <w:autoSpaceDN w:val="0"/>
      <w:spacing w:after="0" w:line="240" w:lineRule="auto"/>
      <w:ind w:left="313"/>
      <w:outlineLvl w:val="0"/>
    </w:pPr>
    <w:rPr>
      <w:rFonts w:eastAsia="Times New Roman" w:cs="Times New Roman"/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05F"/>
    <w:pPr>
      <w:widowControl w:val="0"/>
      <w:autoSpaceDE w:val="0"/>
      <w:autoSpaceDN w:val="0"/>
      <w:ind w:firstLine="0"/>
      <w:jc w:val="left"/>
    </w:pPr>
    <w:rPr>
      <w:rFonts w:asciiTheme="minorHAnsi" w:eastAsiaTheme="minorEastAsia" w:hAnsiTheme="minorHAnsi"/>
      <w:color w:val="auto"/>
      <w:sz w:val="22"/>
      <w:szCs w:val="22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505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customStyle="1" w:styleId="2">
    <w:name w:val="Основной текст (2) + Курсив"/>
    <w:basedOn w:val="a0"/>
    <w:rsid w:val="000E5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1"/>
    <w:rsid w:val="000E505F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sz w:val="20"/>
      <w:szCs w:val="20"/>
    </w:rPr>
  </w:style>
  <w:style w:type="character" w:customStyle="1" w:styleId="21">
    <w:name w:val="Основной текст (2)_"/>
    <w:basedOn w:val="a0"/>
    <w:link w:val="20"/>
    <w:rsid w:val="000E505F"/>
    <w:rPr>
      <w:rFonts w:eastAsia="Times New Roman" w:cstheme="minorBidi"/>
      <w:color w:val="auto"/>
      <w:sz w:val="20"/>
      <w:szCs w:val="20"/>
      <w:shd w:val="clear" w:color="auto" w:fill="FFFFFF"/>
    </w:rPr>
  </w:style>
  <w:style w:type="character" w:customStyle="1" w:styleId="212pt">
    <w:name w:val="Основной текст (2) + 12 pt;Курсив"/>
    <w:basedOn w:val="21"/>
    <w:rsid w:val="000E50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0"/>
    <w:rsid w:val="000E505F"/>
    <w:pPr>
      <w:widowControl w:val="0"/>
      <w:shd w:val="clear" w:color="auto" w:fill="FFFFFF"/>
      <w:spacing w:before="360" w:after="180" w:line="230" w:lineRule="exact"/>
    </w:pPr>
    <w:rPr>
      <w:rFonts w:eastAsia="Times New Roman"/>
      <w:b/>
      <w:bCs/>
    </w:rPr>
  </w:style>
  <w:style w:type="character" w:customStyle="1" w:styleId="30">
    <w:name w:val="Основной текст (3)_"/>
    <w:basedOn w:val="a0"/>
    <w:link w:val="3"/>
    <w:rsid w:val="000E505F"/>
    <w:rPr>
      <w:rFonts w:eastAsia="Times New Roman" w:cstheme="minorBidi"/>
      <w:b/>
      <w:bCs/>
      <w:color w:val="auto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1"/>
    <w:rsid w:val="000E505F"/>
    <w:rPr>
      <w:rFonts w:eastAsia="Times New Roman"/>
      <w:b/>
      <w:bCs/>
      <w:color w:val="auto"/>
      <w:lang w:eastAsia="ru-RU" w:bidi="ru-RU"/>
    </w:rPr>
  </w:style>
  <w:style w:type="paragraph" w:styleId="a3">
    <w:name w:val="Body Text"/>
    <w:basedOn w:val="a"/>
    <w:link w:val="a4"/>
    <w:uiPriority w:val="1"/>
    <w:qFormat/>
    <w:rsid w:val="000E505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E505F"/>
    <w:rPr>
      <w:rFonts w:eastAsia="Times New Roman"/>
      <w:color w:val="auto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E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5F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Л. Автушко</cp:lastModifiedBy>
  <cp:revision>9</cp:revision>
  <dcterms:created xsi:type="dcterms:W3CDTF">2020-11-26T10:48:00Z</dcterms:created>
  <dcterms:modified xsi:type="dcterms:W3CDTF">2020-12-03T11:31:00Z</dcterms:modified>
</cp:coreProperties>
</file>