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18CD" w14:textId="77777777" w:rsidR="00595D72" w:rsidRDefault="00BF628E" w:rsidP="00595D72">
      <w:pPr>
        <w:tabs>
          <w:tab w:val="left" w:pos="9000"/>
        </w:tabs>
        <w:spacing w:after="0" w:line="240" w:lineRule="auto"/>
        <w:ind w:left="-902" w:right="-6" w:firstLine="720"/>
        <w:jc w:val="center"/>
        <w:rPr>
          <w:b/>
          <w:color w:val="006600"/>
          <w:sz w:val="32"/>
          <w:szCs w:val="32"/>
          <w:lang w:eastAsia="ru-RU"/>
        </w:rPr>
      </w:pPr>
      <w:bookmarkStart w:id="0" w:name="_GoBack"/>
      <w:bookmarkEnd w:id="0"/>
      <w:r w:rsidRPr="00BF628E">
        <w:rPr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6177D39D" wp14:editId="4CFE124A">
            <wp:extent cx="3038475" cy="1133475"/>
            <wp:effectExtent l="0" t="0" r="0" b="0"/>
            <wp:docPr id="1" name="Рисунок 2" descr="Pm9UzVEiZ5W2rbzenf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m9UzVEiZ5W2rbzenfq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D5EEB" w14:textId="77777777" w:rsidR="00595D72" w:rsidRDefault="00595D72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</w:p>
    <w:p w14:paraId="1F9F2D2C" w14:textId="77777777" w:rsidR="005F2195" w:rsidRDefault="005F2195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</w:p>
    <w:p w14:paraId="3894B59F" w14:textId="77777777" w:rsidR="00595D72" w:rsidRPr="006C5F07" w:rsidRDefault="00595D72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>Информационные материалы</w:t>
      </w:r>
    </w:p>
    <w:p w14:paraId="3C0856ED" w14:textId="77777777" w:rsidR="00595D72" w:rsidRPr="006C5F07" w:rsidRDefault="00595D72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>для проведения единого дня информирования в</w:t>
      </w:r>
    </w:p>
    <w:p w14:paraId="26FB847C" w14:textId="77777777" w:rsidR="00595D72" w:rsidRPr="006C5F07" w:rsidRDefault="00595D72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>УО «БЕЛОРУССКАЯ ГОСУДАРСТВЕННАЯ</w:t>
      </w:r>
    </w:p>
    <w:p w14:paraId="1A166057" w14:textId="77777777" w:rsidR="00595D72" w:rsidRPr="006C5F07" w:rsidRDefault="00595D72" w:rsidP="00595D72">
      <w:pPr>
        <w:tabs>
          <w:tab w:val="left" w:pos="900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>АКАДЕМИЯ АВИАЦИИ»</w:t>
      </w:r>
    </w:p>
    <w:p w14:paraId="677AB488" w14:textId="77777777" w:rsidR="00595D72" w:rsidRPr="006C5F07" w:rsidRDefault="00595D72" w:rsidP="00595D7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  <w:lang w:eastAsia="ru-RU"/>
        </w:rPr>
      </w:pP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>(</w:t>
      </w:r>
      <w:r>
        <w:rPr>
          <w:rFonts w:ascii="Times New Roman" w:hAnsi="Times New Roman"/>
          <w:b/>
          <w:color w:val="002060"/>
          <w:sz w:val="32"/>
          <w:szCs w:val="32"/>
          <w:lang w:eastAsia="ru-RU"/>
        </w:rPr>
        <w:t>сентябрь</w:t>
      </w:r>
      <w:r w:rsidRPr="006C5F07">
        <w:rPr>
          <w:rFonts w:ascii="Times New Roman" w:hAnsi="Times New Roman"/>
          <w:b/>
          <w:color w:val="002060"/>
          <w:sz w:val="32"/>
          <w:szCs w:val="32"/>
          <w:lang w:eastAsia="ru-RU"/>
        </w:rPr>
        <w:t xml:space="preserve"> 2022 г.)</w:t>
      </w:r>
    </w:p>
    <w:p w14:paraId="696CB7D2" w14:textId="77777777" w:rsidR="005F2195" w:rsidRDefault="005F2195" w:rsidP="00595D72">
      <w:pPr>
        <w:spacing w:after="0" w:line="240" w:lineRule="auto"/>
        <w:jc w:val="center"/>
        <w:rPr>
          <w:b/>
          <w:noProof/>
          <w:color w:val="006600"/>
          <w:sz w:val="32"/>
          <w:szCs w:val="32"/>
          <w:lang w:eastAsia="ru-RU"/>
        </w:rPr>
      </w:pPr>
    </w:p>
    <w:p w14:paraId="0AD4DB25" w14:textId="77777777" w:rsidR="00595D72" w:rsidRDefault="00BF628E" w:rsidP="00595D72">
      <w:pPr>
        <w:spacing w:after="0" w:line="240" w:lineRule="auto"/>
        <w:jc w:val="center"/>
        <w:rPr>
          <w:b/>
          <w:noProof/>
          <w:color w:val="006600"/>
          <w:sz w:val="32"/>
          <w:szCs w:val="32"/>
          <w:lang w:eastAsia="ru-RU"/>
        </w:rPr>
      </w:pPr>
      <w:r w:rsidRPr="00BF628E">
        <w:rPr>
          <w:b/>
          <w:noProof/>
          <w:color w:val="006600"/>
          <w:sz w:val="32"/>
          <w:szCs w:val="32"/>
          <w:lang w:eastAsia="ru-RU"/>
        </w:rPr>
        <w:drawing>
          <wp:inline distT="0" distB="0" distL="0" distR="0" wp14:anchorId="4A107C12" wp14:editId="75749A8C">
            <wp:extent cx="2105025" cy="1543050"/>
            <wp:effectExtent l="0" t="0" r="0" b="0"/>
            <wp:docPr id="2" name="Рисунок 1" descr="sim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imv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C47A" w14:textId="77777777" w:rsidR="00595D72" w:rsidRDefault="00595D72" w:rsidP="00595D72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0695257" w14:textId="77777777" w:rsidR="00595D72" w:rsidRDefault="00595D72" w:rsidP="00595D72">
      <w:pPr>
        <w:spacing w:after="0" w:line="225" w:lineRule="auto"/>
        <w:jc w:val="center"/>
        <w:rPr>
          <w:rFonts w:ascii="Times New Roman" w:hAnsi="Times New Roman"/>
          <w:b/>
          <w:color w:val="990000"/>
          <w:sz w:val="56"/>
          <w:szCs w:val="56"/>
          <w:lang w:eastAsia="ru-RU"/>
        </w:rPr>
      </w:pPr>
    </w:p>
    <w:p w14:paraId="53889B29" w14:textId="77777777" w:rsidR="00595D72" w:rsidRPr="00595D72" w:rsidRDefault="00595D72" w:rsidP="00595D72">
      <w:pPr>
        <w:spacing w:after="0" w:line="225" w:lineRule="auto"/>
        <w:jc w:val="center"/>
        <w:rPr>
          <w:rFonts w:ascii="Times New Roman" w:hAnsi="Times New Roman"/>
          <w:b/>
          <w:color w:val="990000"/>
          <w:sz w:val="56"/>
          <w:szCs w:val="56"/>
          <w:lang w:eastAsia="ru-RU"/>
        </w:rPr>
      </w:pPr>
      <w:r w:rsidRPr="00723A59">
        <w:rPr>
          <w:rFonts w:ascii="Times New Roman" w:hAnsi="Times New Roman"/>
          <w:b/>
          <w:color w:val="990000"/>
          <w:sz w:val="56"/>
          <w:szCs w:val="56"/>
          <w:lang w:eastAsia="ru-RU"/>
        </w:rPr>
        <w:t>«</w:t>
      </w:r>
      <w:r w:rsidRPr="00595D72">
        <w:rPr>
          <w:rFonts w:ascii="Times New Roman" w:hAnsi="Times New Roman"/>
          <w:b/>
          <w:color w:val="990000"/>
          <w:sz w:val="56"/>
          <w:szCs w:val="56"/>
          <w:lang w:eastAsia="ru-RU"/>
        </w:rPr>
        <w:t xml:space="preserve">ИСТОРИЯ БЕЛОРУССКОЙ ГОСУДАРСТВЕННОСТИ – </w:t>
      </w:r>
    </w:p>
    <w:p w14:paraId="3AB55FA4" w14:textId="77777777" w:rsidR="00595D72" w:rsidRPr="00595D72" w:rsidRDefault="00595D72" w:rsidP="00595D72">
      <w:pPr>
        <w:spacing w:after="0" w:line="225" w:lineRule="auto"/>
        <w:jc w:val="center"/>
        <w:rPr>
          <w:rFonts w:ascii="Times New Roman" w:hAnsi="Times New Roman"/>
          <w:b/>
          <w:color w:val="990000"/>
          <w:sz w:val="56"/>
          <w:szCs w:val="56"/>
          <w:lang w:eastAsia="ru-RU"/>
        </w:rPr>
      </w:pPr>
      <w:r w:rsidRPr="00595D72">
        <w:rPr>
          <w:rFonts w:ascii="Times New Roman" w:hAnsi="Times New Roman"/>
          <w:b/>
          <w:color w:val="990000"/>
          <w:sz w:val="56"/>
          <w:szCs w:val="56"/>
          <w:lang w:eastAsia="ru-RU"/>
        </w:rPr>
        <w:t>ОСНОВА ГРАЖДАНСКО-ПАТРИОТИЧЕСКОГО</w:t>
      </w:r>
    </w:p>
    <w:p w14:paraId="5B22F80F" w14:textId="77777777" w:rsidR="00595D72" w:rsidRPr="00595D72" w:rsidRDefault="00595D72" w:rsidP="00595D72">
      <w:pPr>
        <w:spacing w:after="0" w:line="225" w:lineRule="auto"/>
        <w:jc w:val="center"/>
        <w:rPr>
          <w:rFonts w:ascii="Times New Roman" w:hAnsi="Times New Roman"/>
          <w:b/>
          <w:color w:val="990000"/>
          <w:sz w:val="56"/>
          <w:szCs w:val="56"/>
          <w:lang w:eastAsia="ru-RU"/>
        </w:rPr>
      </w:pPr>
      <w:r w:rsidRPr="00595D72">
        <w:rPr>
          <w:rFonts w:ascii="Times New Roman" w:hAnsi="Times New Roman"/>
          <w:b/>
          <w:color w:val="990000"/>
          <w:sz w:val="56"/>
          <w:szCs w:val="56"/>
          <w:lang w:eastAsia="ru-RU"/>
        </w:rPr>
        <w:t>ВОСПИТАНИЯ НАСЕЛЕНИЯ</w:t>
      </w:r>
      <w:r w:rsidRPr="00723A59">
        <w:rPr>
          <w:rFonts w:ascii="Times New Roman" w:hAnsi="Times New Roman"/>
          <w:b/>
          <w:color w:val="990000"/>
          <w:sz w:val="56"/>
          <w:szCs w:val="56"/>
          <w:lang w:eastAsia="ru-RU"/>
        </w:rPr>
        <w:t>»</w:t>
      </w:r>
      <w:r w:rsidRPr="006C5F07">
        <w:rPr>
          <w:rFonts w:ascii="Times New Roman" w:hAnsi="Times New Roman"/>
          <w:b/>
          <w:color w:val="990000"/>
          <w:sz w:val="56"/>
          <w:szCs w:val="56"/>
          <w:lang w:eastAsia="ru-RU"/>
        </w:rPr>
        <w:t xml:space="preserve"> </w:t>
      </w:r>
    </w:p>
    <w:p w14:paraId="67933D59" w14:textId="77777777" w:rsidR="00595D72" w:rsidRDefault="00595D72" w:rsidP="00595D7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A580BC" w14:textId="77777777" w:rsidR="00595D72" w:rsidRDefault="00595D72" w:rsidP="00595D72">
      <w:pPr>
        <w:spacing w:after="0" w:line="280" w:lineRule="exact"/>
        <w:rPr>
          <w:sz w:val="30"/>
          <w:szCs w:val="30"/>
        </w:rPr>
      </w:pPr>
    </w:p>
    <w:p w14:paraId="66487A5F" w14:textId="77777777" w:rsidR="00595D72" w:rsidRDefault="00595D72" w:rsidP="00595D72">
      <w:pPr>
        <w:spacing w:after="0" w:line="280" w:lineRule="exact"/>
        <w:rPr>
          <w:sz w:val="30"/>
          <w:szCs w:val="30"/>
        </w:rPr>
      </w:pPr>
    </w:p>
    <w:p w14:paraId="058B72B2" w14:textId="77777777" w:rsidR="00595D72" w:rsidRDefault="00595D72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14:paraId="51BBC485" w14:textId="77777777" w:rsidR="00595D72" w:rsidRPr="00674321" w:rsidRDefault="00595D72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14:paraId="2B6F0273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14:paraId="5CBDD157" w14:textId="77777777"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7914CF18" w14:textId="77777777"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r w:rsidR="00595D72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А.Г.Лукашенко” Историческая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14:paraId="2E59B96A" w14:textId="77777777"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14:paraId="432AEE5A" w14:textId="77777777"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14:paraId="6106BA2D" w14:textId="77777777"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5A213520" w14:textId="77777777"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lastRenderedPageBreak/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14:paraId="46FFF23A" w14:textId="77777777"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14:paraId="63FC8099" w14:textId="77777777"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14:paraId="68DE4C24" w14:textId="77777777"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14:paraId="331BE3C3" w14:textId="77777777"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14:paraId="4FFD6BC8" w14:textId="77777777"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14:paraId="481CBD7C" w14:textId="77777777"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14:paraId="119E121F" w14:textId="77777777"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7829DB17" w14:textId="77777777"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14:paraId="78C70B85" w14:textId="77777777"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14:paraId="0711EB6D" w14:textId="77777777"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14:paraId="55815CAF" w14:textId="77777777"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14:paraId="5ECD863B" w14:textId="77777777"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14:paraId="0DA36B6A" w14:textId="77777777"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</w:t>
      </w:r>
      <w:r w:rsidRPr="001B7699">
        <w:rPr>
          <w:rFonts w:ascii="Times New Roman" w:hAnsi="Times New Roman"/>
          <w:sz w:val="30"/>
          <w:szCs w:val="30"/>
        </w:rPr>
        <w:lastRenderedPageBreak/>
        <w:t>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14:paraId="515C7D26" w14:textId="77777777"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14:paraId="643A0B1F" w14:textId="77777777"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21C988D1" w14:textId="77777777"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14:paraId="4B928AA0" w14:textId="77777777"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14:paraId="4FDCE7A7" w14:textId="77777777"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14:paraId="68AFCF1A" w14:textId="77777777"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14:paraId="3BA905B1" w14:textId="77777777"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14:paraId="5E4C2AB2" w14:textId="77777777"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</w:t>
      </w:r>
      <w:r w:rsidR="00D16B4A" w:rsidRPr="001B7699">
        <w:rPr>
          <w:rFonts w:ascii="Times New Roman" w:hAnsi="Times New Roman"/>
          <w:sz w:val="30"/>
          <w:szCs w:val="30"/>
        </w:rPr>
        <w:lastRenderedPageBreak/>
        <w:t xml:space="preserve">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14:paraId="2B0ECEE0" w14:textId="77777777"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14:paraId="7223238A" w14:textId="77777777"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49175FDD" w14:textId="77777777"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14:paraId="20C58F82" w14:textId="77777777"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14:paraId="561F291F" w14:textId="77777777"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14:paraId="04795B43" w14:textId="77777777"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14:paraId="3EAEDA61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14:paraId="54FC8830" w14:textId="77777777"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14:paraId="7701882E" w14:textId="77777777"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14:paraId="10D23863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14:paraId="6BC9E230" w14:textId="77777777"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14:paraId="3AF73C6E" w14:textId="77777777"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14:paraId="39D61E81" w14:textId="77777777"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14:paraId="665D0CD5" w14:textId="77777777"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</w:t>
      </w:r>
      <w:r w:rsidR="001C1885" w:rsidRPr="001B7699">
        <w:rPr>
          <w:rFonts w:ascii="Times New Roman" w:hAnsi="Times New Roman"/>
          <w:sz w:val="30"/>
          <w:szCs w:val="30"/>
        </w:rPr>
        <w:lastRenderedPageBreak/>
        <w:t xml:space="preserve">получили возможность развивать государственность в рамках единого национально-территориального образования. </w:t>
      </w:r>
    </w:p>
    <w:p w14:paraId="1AC23CA5" w14:textId="77777777"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289D43AF" w14:textId="77777777"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14:paraId="343A5DD4" w14:textId="77777777"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14:paraId="3E2E4BE8" w14:textId="77777777"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14:paraId="1122DE79" w14:textId="77777777"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14:paraId="01BD7D9C" w14:textId="77777777"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14:paraId="5D887F3E" w14:textId="77777777"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</w:t>
      </w:r>
      <w:r w:rsidR="00F929E6" w:rsidRPr="001B7699">
        <w:rPr>
          <w:rFonts w:ascii="Times New Roman" w:hAnsi="Times New Roman"/>
          <w:sz w:val="30"/>
          <w:szCs w:val="30"/>
        </w:rPr>
        <w:lastRenderedPageBreak/>
        <w:t>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14:paraId="588668DB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14:paraId="377189A7" w14:textId="77777777"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19BA9B52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26E54F7D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462738D0" w14:textId="77777777"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69BB6B90" w14:textId="77777777"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14:paraId="561A51A5" w14:textId="77777777"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14:paraId="4ABB1B14" w14:textId="77777777"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14:paraId="070ABCF0" w14:textId="77777777"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14:paraId="41FF0187" w14:textId="77777777"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14:paraId="6EEA76AD" w14:textId="77777777"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14:paraId="33D7B47F" w14:textId="77777777"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14:paraId="75344A78" w14:textId="77777777"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14:paraId="7219D1BB" w14:textId="77777777"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14:paraId="638FE1C0" w14:textId="77777777"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lastRenderedPageBreak/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14:paraId="21D47578" w14:textId="77777777"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EAB3397" w14:textId="77777777"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14:paraId="38E70E22" w14:textId="77777777"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14:paraId="131605F2" w14:textId="77777777"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4EEED55A" w14:textId="77777777"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14:paraId="3B7BBFA1" w14:textId="77777777"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14:paraId="1573467A" w14:textId="77777777"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26378A3" w14:textId="77777777"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14:paraId="3D17AF2D" w14:textId="77777777"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14:paraId="50A82066" w14:textId="77777777"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5CEFCBBC" w14:textId="77777777"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667CD9A" w14:textId="77777777"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14:paraId="074772C7" w14:textId="77777777"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14:paraId="5B0AEA13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4CC2B411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14:paraId="6482CFDB" w14:textId="77777777"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14:paraId="096D030B" w14:textId="77777777"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361A617D" w14:textId="77777777"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14:paraId="2D1ABD7F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14:paraId="75E476BE" w14:textId="77777777"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14:paraId="58AC4D69" w14:textId="77777777"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14:paraId="65228EAF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79C8ABBC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14:paraId="2271352C" w14:textId="77777777"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14:paraId="6C11A5C9" w14:textId="77777777"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14:paraId="7C11F0D3" w14:textId="77777777"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750C291" w14:textId="77777777"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14:paraId="50450E84" w14:textId="77777777"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lastRenderedPageBreak/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044AAFA1" w14:textId="77777777"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40406684" w14:textId="77777777"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14:paraId="01A9A42F" w14:textId="77777777"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14:paraId="640C4476" w14:textId="77777777"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45AB5535" w14:textId="77777777"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14:paraId="58F0BE99" w14:textId="77777777"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14:paraId="26CCE673" w14:textId="77777777"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14:paraId="1DB18EB7" w14:textId="77777777"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14:paraId="3FBCBA27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14:paraId="463E426F" w14:textId="77777777"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14:paraId="5D87751D" w14:textId="77777777"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</w:t>
      </w:r>
      <w:r w:rsidRPr="002C50C8">
        <w:rPr>
          <w:rFonts w:ascii="Times New Roman" w:hAnsi="Times New Roman"/>
          <w:sz w:val="30"/>
          <w:szCs w:val="30"/>
        </w:rPr>
        <w:lastRenderedPageBreak/>
        <w:t>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14:paraId="30A4BCBE" w14:textId="77777777"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14:paraId="3AE98B62" w14:textId="77777777"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14:paraId="2C94F795" w14:textId="77777777"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14:paraId="69EAE5D2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14:paraId="737F8932" w14:textId="77777777"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14:paraId="7EBF302E" w14:textId="77777777"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14:paraId="07A86002" w14:textId="77777777"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10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274C" w14:textId="77777777" w:rsidR="00BF628E" w:rsidRDefault="00BF628E">
      <w:pPr>
        <w:spacing w:after="0" w:line="240" w:lineRule="auto"/>
      </w:pPr>
      <w:r>
        <w:separator/>
      </w:r>
    </w:p>
  </w:endnote>
  <w:endnote w:type="continuationSeparator" w:id="0">
    <w:p w14:paraId="7A337609" w14:textId="77777777" w:rsidR="00BF628E" w:rsidRDefault="00B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EF2A" w14:textId="77777777" w:rsidR="00BF628E" w:rsidRDefault="00BF628E">
      <w:pPr>
        <w:spacing w:after="0" w:line="240" w:lineRule="auto"/>
      </w:pPr>
      <w:r>
        <w:separator/>
      </w:r>
    </w:p>
  </w:footnote>
  <w:footnote w:type="continuationSeparator" w:id="0">
    <w:p w14:paraId="3C1AF33F" w14:textId="77777777" w:rsidR="00BF628E" w:rsidRDefault="00BF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2AD4" w14:textId="77777777"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5A0FFF">
      <w:rPr>
        <w:rFonts w:ascii="Times New Roman" w:hAnsi="Times New Roman"/>
        <w:noProof/>
        <w:sz w:val="30"/>
        <w:szCs w:val="30"/>
      </w:rPr>
      <w:t>11</w:t>
    </w:r>
    <w:r w:rsidRPr="00AD4BF9">
      <w:rPr>
        <w:rFonts w:ascii="Times New Roman" w:hAnsi="Times New Roman"/>
        <w:sz w:val="30"/>
        <w:szCs w:val="30"/>
      </w:rPr>
      <w:fldChar w:fldCharType="end"/>
    </w:r>
  </w:p>
  <w:p w14:paraId="0FE2B879" w14:textId="77777777"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95D72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195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5F07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3A59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28E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1FE5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08A99"/>
  <w14:defaultImageDpi w14:val="0"/>
  <w15:docId w15:val="{D700A175-73CF-4AAF-A9E8-BBF29EA1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3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7421C-BCC0-4D21-AD1E-3B4E6223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4210</Words>
  <Characters>22313</Characters>
  <Application>Microsoft Office Word</Application>
  <DocSecurity>4</DocSecurity>
  <Lines>3187</Lines>
  <Paragraphs>2652</Paragraphs>
  <ScaleCrop>false</ScaleCrop>
  <Company/>
  <LinksUpToDate>false</LinksUpToDate>
  <CharactersWithSpaces>23871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Светлана А. Хилькевич</cp:lastModifiedBy>
  <cp:revision>2</cp:revision>
  <cp:lastPrinted>2022-09-06T05:47:00Z</cp:lastPrinted>
  <dcterms:created xsi:type="dcterms:W3CDTF">2022-11-23T07:39:00Z</dcterms:created>
  <dcterms:modified xsi:type="dcterms:W3CDTF">2022-11-23T07:39:00Z</dcterms:modified>
</cp:coreProperties>
</file>