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F" w:rsidRDefault="00580D4F" w:rsidP="00580D4F">
      <w:pPr>
        <w:pStyle w:val="70"/>
        <w:shd w:val="clear" w:color="auto" w:fill="auto"/>
        <w:tabs>
          <w:tab w:val="left" w:pos="4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60B9">
        <w:rPr>
          <w:rFonts w:ascii="Times New Roman" w:hAnsi="Times New Roman" w:cs="Times New Roman"/>
          <w:sz w:val="28"/>
          <w:szCs w:val="28"/>
        </w:rPr>
        <w:t>ВОПРОС</w:t>
      </w:r>
      <w:r w:rsidR="00C8669A">
        <w:rPr>
          <w:rFonts w:ascii="Times New Roman" w:hAnsi="Times New Roman" w:cs="Times New Roman"/>
          <w:sz w:val="28"/>
          <w:szCs w:val="28"/>
        </w:rPr>
        <w:t>Ы</w:t>
      </w:r>
      <w:r w:rsidRPr="006A60B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Pr="006A60B9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 «ОИБГ»</w:t>
      </w:r>
    </w:p>
    <w:p w:rsidR="00580D4F" w:rsidRPr="00580D4F" w:rsidRDefault="00580D4F" w:rsidP="00580D4F">
      <w:pPr>
        <w:ind w:firstLine="567"/>
        <w:jc w:val="both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9D50F0">
        <w:rPr>
          <w:sz w:val="28"/>
        </w:rPr>
        <w:t>Предмет идеологии белорусского государства и задачи ее изучения.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D50F0">
        <w:rPr>
          <w:sz w:val="28"/>
        </w:rPr>
        <w:t>Источники идеологии белорусского государства.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9D50F0">
        <w:rPr>
          <w:sz w:val="28"/>
        </w:rPr>
        <w:t>Основные функции идеологии.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9D50F0">
        <w:rPr>
          <w:sz w:val="28"/>
        </w:rPr>
        <w:t xml:space="preserve">«Теории» деидеологизации и </w:t>
      </w:r>
      <w:proofErr w:type="spellStart"/>
      <w:r w:rsidRPr="009D50F0">
        <w:rPr>
          <w:sz w:val="28"/>
        </w:rPr>
        <w:t>реидеологизации</w:t>
      </w:r>
      <w:proofErr w:type="spellEnd"/>
      <w:r w:rsidRPr="009D50F0">
        <w:rPr>
          <w:sz w:val="28"/>
        </w:rPr>
        <w:t>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9D50F0">
        <w:rPr>
          <w:sz w:val="28"/>
        </w:rPr>
        <w:t xml:space="preserve">Традиционные идеологии: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5.1. </w:t>
      </w:r>
      <w:r w:rsidRPr="009D50F0">
        <w:rPr>
          <w:sz w:val="28"/>
        </w:rPr>
        <w:t>либерализм классический и современный или социальный.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5.2. </w:t>
      </w:r>
      <w:r w:rsidRPr="009D50F0">
        <w:rPr>
          <w:sz w:val="28"/>
        </w:rPr>
        <w:t>консерватизм и неоконсерватизм.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5.3. </w:t>
      </w:r>
      <w:r w:rsidRPr="009D50F0">
        <w:rPr>
          <w:sz w:val="28"/>
        </w:rPr>
        <w:t xml:space="preserve">социализм.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6. </w:t>
      </w:r>
      <w:r w:rsidRPr="009D50F0">
        <w:rPr>
          <w:sz w:val="28"/>
        </w:rPr>
        <w:t>Коммунистическая идеология.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7. </w:t>
      </w:r>
      <w:r w:rsidRPr="009D50F0">
        <w:rPr>
          <w:sz w:val="28"/>
        </w:rPr>
        <w:t>Национализм и его основные виды.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8. </w:t>
      </w:r>
      <w:r w:rsidRPr="009D50F0">
        <w:rPr>
          <w:sz w:val="28"/>
        </w:rPr>
        <w:t>Понятие государственной идеологии, ее элементы (составляющие), уровни и механизм функционирования.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8. </w:t>
      </w:r>
      <w:r w:rsidRPr="009D50F0">
        <w:rPr>
          <w:sz w:val="28"/>
        </w:rPr>
        <w:t xml:space="preserve">Концепция государственности – составная часть национально-государственной идеологии.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9. </w:t>
      </w:r>
      <w:r w:rsidRPr="009D50F0">
        <w:rPr>
          <w:sz w:val="28"/>
        </w:rPr>
        <w:t xml:space="preserve">Формирование белорусской этнической общности, ее самосознания и национальной идеи.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10. </w:t>
      </w:r>
      <w:r w:rsidRPr="009D50F0">
        <w:rPr>
          <w:sz w:val="28"/>
        </w:rPr>
        <w:t xml:space="preserve">Государственность на белорусских землях.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11. </w:t>
      </w:r>
      <w:r w:rsidRPr="009D50F0">
        <w:rPr>
          <w:sz w:val="28"/>
        </w:rPr>
        <w:t>Становление белорусской национальной государственности.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12. </w:t>
      </w:r>
      <w:r w:rsidRPr="009D50F0">
        <w:rPr>
          <w:sz w:val="28"/>
        </w:rPr>
        <w:t>Влияние национальных особенностей белорусов на политическую жизнь общества.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13. </w:t>
      </w:r>
      <w:r w:rsidRPr="009D50F0">
        <w:rPr>
          <w:sz w:val="28"/>
        </w:rPr>
        <w:t>Государственные герб, флаг и гимн Республики Беларусь – символы государственного суверенитета Беларуси.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14. </w:t>
      </w:r>
      <w:r w:rsidRPr="009D50F0">
        <w:rPr>
          <w:sz w:val="28"/>
        </w:rPr>
        <w:t xml:space="preserve">Идея республики как формы организации государственной власти (формы правления).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15. </w:t>
      </w:r>
      <w:r w:rsidRPr="009D50F0">
        <w:rPr>
          <w:sz w:val="28"/>
        </w:rPr>
        <w:t xml:space="preserve">Особенности формы правления современного белорусского государства.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16. </w:t>
      </w:r>
      <w:r w:rsidRPr="009D50F0">
        <w:rPr>
          <w:sz w:val="28"/>
        </w:rPr>
        <w:t xml:space="preserve">Идея унитаризма и ее реализация в государственном устройстве Республики Беларусь.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17. </w:t>
      </w:r>
      <w:r w:rsidRPr="009D50F0">
        <w:rPr>
          <w:sz w:val="28"/>
        </w:rPr>
        <w:t xml:space="preserve">Идея правового государства (верховенства права) и ее реализация в Конституции и законодательстве Республики Беларусь.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18. </w:t>
      </w:r>
      <w:r w:rsidRPr="009D50F0">
        <w:rPr>
          <w:sz w:val="28"/>
        </w:rPr>
        <w:t>Идея союзного государства. Проект создания Евразийского союза.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19. </w:t>
      </w:r>
      <w:r w:rsidRPr="009D50F0">
        <w:rPr>
          <w:sz w:val="28"/>
        </w:rPr>
        <w:t xml:space="preserve">Идея социально ориентированной рыночной экономики – компонент идеологии современного белорусского государства.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20. </w:t>
      </w:r>
      <w:r w:rsidRPr="009D50F0">
        <w:rPr>
          <w:sz w:val="28"/>
        </w:rPr>
        <w:t>Отличительные черты белорусской экономической модели.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21. </w:t>
      </w:r>
      <w:r w:rsidRPr="009D50F0">
        <w:rPr>
          <w:sz w:val="28"/>
        </w:rPr>
        <w:t xml:space="preserve">Идея социального государства и ее реализация в законодательстве и практической политике Республики Беларусь.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22. </w:t>
      </w:r>
      <w:r w:rsidRPr="009D50F0">
        <w:rPr>
          <w:sz w:val="28"/>
        </w:rPr>
        <w:t xml:space="preserve">Идея светского государства и ее реализация в Конституции и законодательстве Республики Беларусь.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23. </w:t>
      </w:r>
      <w:r w:rsidRPr="009D50F0">
        <w:rPr>
          <w:sz w:val="28"/>
        </w:rPr>
        <w:t>Политика белорусского государства в области этнических и конфессиональных отношений.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24. </w:t>
      </w:r>
      <w:r w:rsidRPr="009D50F0">
        <w:rPr>
          <w:sz w:val="28"/>
        </w:rPr>
        <w:t xml:space="preserve">Общество постиндустриального типа – стратегическая цель развития Беларуси в современных условиях. </w:t>
      </w:r>
    </w:p>
    <w:p w:rsidR="00580D4F" w:rsidRPr="009D50F0" w:rsidRDefault="00580D4F" w:rsidP="00580D4F">
      <w:pPr>
        <w:pStyle w:val="a3"/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25. </w:t>
      </w:r>
      <w:r w:rsidRPr="009D50F0">
        <w:rPr>
          <w:sz w:val="28"/>
        </w:rPr>
        <w:t>Устойчивое и инновационное развитие – способ движения Беларуси к своей стратегической цели.</w:t>
      </w:r>
    </w:p>
    <w:p w:rsidR="00971249" w:rsidRDefault="00971249" w:rsidP="00580D4F">
      <w:pPr>
        <w:ind w:firstLine="567"/>
        <w:jc w:val="both"/>
      </w:pPr>
    </w:p>
    <w:sectPr w:rsidR="00971249" w:rsidSect="00580D4F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F"/>
    <w:rsid w:val="00580D4F"/>
    <w:rsid w:val="00971249"/>
    <w:rsid w:val="00C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4F"/>
    <w:pPr>
      <w:ind w:left="720"/>
      <w:contextualSpacing/>
    </w:pPr>
  </w:style>
  <w:style w:type="character" w:customStyle="1" w:styleId="7">
    <w:name w:val="Основной текст (7)_"/>
    <w:link w:val="70"/>
    <w:rsid w:val="00580D4F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0D4F"/>
    <w:pPr>
      <w:widowControl w:val="0"/>
      <w:shd w:val="clear" w:color="auto" w:fill="FFFFFF"/>
      <w:spacing w:after="180" w:line="254" w:lineRule="exact"/>
      <w:jc w:val="center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4F"/>
    <w:pPr>
      <w:ind w:left="720"/>
      <w:contextualSpacing/>
    </w:pPr>
  </w:style>
  <w:style w:type="character" w:customStyle="1" w:styleId="7">
    <w:name w:val="Основной текст (7)_"/>
    <w:link w:val="70"/>
    <w:rsid w:val="00580D4F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0D4F"/>
    <w:pPr>
      <w:widowControl w:val="0"/>
      <w:shd w:val="clear" w:color="auto" w:fill="FFFFFF"/>
      <w:spacing w:after="180" w:line="254" w:lineRule="exact"/>
      <w:jc w:val="center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Л. Автушко</cp:lastModifiedBy>
  <cp:revision>2</cp:revision>
  <dcterms:created xsi:type="dcterms:W3CDTF">2021-09-09T06:42:00Z</dcterms:created>
  <dcterms:modified xsi:type="dcterms:W3CDTF">2021-09-10T08:07:00Z</dcterms:modified>
</cp:coreProperties>
</file>