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14" w:rsidRPr="007A136D" w:rsidRDefault="007A136D" w:rsidP="007A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E19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2E1986" w:rsidRPr="002E19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«ВОЗДУШНОЕ ПРАВО»</w:t>
      </w:r>
      <w:bookmarkStart w:id="0" w:name="_GoBack"/>
      <w:bookmarkEnd w:id="0"/>
    </w:p>
    <w:p w:rsidR="00EF4EA7" w:rsidRPr="003F72EB" w:rsidRDefault="00EF4EA7" w:rsidP="00711F9B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система, источники воздушного права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воздушным движением. Понятие и структура воздушного пространства Республики Беларусь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международного воздушного права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общая правовая характеристика обеспечения полетов 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права, определяющие режим воздушного пространства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юридическое значение перевозочных документов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методы обеспечения авиационной безопасности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цели и принципы расследования АП и инцидентов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предполетного досмотра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ответственность за правонарушения на воздушном транспорте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и сроки предъявления претензий при внутренних и международных перевозках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Толкование норм воздушного права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Оповещение об авиационном происшествии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Вина как основание юридической ответственности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органов управления ГА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норм воздушного права во времени, в пространстве, по кругу лиц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ном воздушного права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полетов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и национальные источники воздушного права, регулирующие деятельность авиационного персонала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службы авиационной безопасности </w:t>
      </w:r>
      <w:proofErr w:type="spellStart"/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состав авиационного преступления. Характеристика элементов состава преступления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виды страхования на воздушном транспорте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статус Стандартов, Рекомендуемой практики, Процедур ИКАО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ИАТА – структура, основные органы, сферы деятельности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международных авиационных организаций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Понятие, допуск к полетам, юридическая классификация авиационного персонала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Межправительственные и неправительственные международные организации ГА 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Сертификационная и лицензионная деятельность на воздушном транспорте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положение и место авиационных предприятий в системе управления ГА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актов применения в сфере гражданской авиации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Предание гласности информации, связанной с авиационным происшествием.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виды правонарушений на воздушном транспорте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понятие специально уполномоченного органа в области гражданской авиации 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цели, объекты сертификационной деятельности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 договора воздушной перевозки в одностороннем порядке Судовые документы на борту ВС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на воздушном транспорте</w:t>
      </w:r>
    </w:p>
    <w:p w:rsidR="003F72EB" w:rsidRPr="003F72EB" w:rsidRDefault="003F72EB" w:rsidP="003F72EB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Организационно-правовые средства обеспечения безопасности на воздушном транспорте</w:t>
      </w:r>
    </w:p>
    <w:p w:rsidR="00F32D14" w:rsidRDefault="00F32D14" w:rsidP="00F32D1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D14" w:rsidRDefault="00F32D14" w:rsidP="00F32D1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29E" w:rsidRDefault="00711F9B" w:rsidP="00F32D14">
      <w:pPr>
        <w:pStyle w:val="a3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F32D14" w:rsidRPr="00F32D14">
        <w:rPr>
          <w:rFonts w:ascii="Times New Roman" w:hAnsi="Times New Roman"/>
          <w:sz w:val="28"/>
          <w:szCs w:val="28"/>
        </w:rPr>
        <w:t xml:space="preserve"> </w:t>
      </w:r>
      <w:r w:rsidR="00F32D14" w:rsidRPr="00F32D14">
        <w:rPr>
          <w:rFonts w:ascii="Times New Roman" w:hAnsi="Times New Roman"/>
          <w:sz w:val="28"/>
          <w:szCs w:val="28"/>
        </w:rPr>
        <w:tab/>
      </w:r>
      <w:r w:rsidR="00F32D14" w:rsidRPr="00F32D14">
        <w:rPr>
          <w:rFonts w:ascii="Times New Roman" w:hAnsi="Times New Roman"/>
          <w:sz w:val="28"/>
          <w:szCs w:val="28"/>
        </w:rPr>
        <w:tab/>
      </w:r>
      <w:r w:rsidR="00F32D14" w:rsidRPr="00F32D14">
        <w:rPr>
          <w:rFonts w:ascii="Times New Roman" w:hAnsi="Times New Roman"/>
          <w:sz w:val="28"/>
          <w:szCs w:val="28"/>
        </w:rPr>
        <w:tab/>
      </w:r>
      <w:r w:rsidR="00F32D14" w:rsidRPr="00F32D14">
        <w:rPr>
          <w:rFonts w:ascii="Times New Roman" w:hAnsi="Times New Roman"/>
          <w:sz w:val="28"/>
          <w:szCs w:val="28"/>
        </w:rPr>
        <w:tab/>
        <w:t xml:space="preserve">З.В. </w:t>
      </w:r>
      <w:proofErr w:type="spellStart"/>
      <w:r w:rsidR="00F32D14" w:rsidRPr="00F32D14">
        <w:rPr>
          <w:rFonts w:ascii="Times New Roman" w:hAnsi="Times New Roman"/>
          <w:sz w:val="28"/>
          <w:szCs w:val="28"/>
        </w:rPr>
        <w:t>Машарский</w:t>
      </w:r>
      <w:proofErr w:type="spellEnd"/>
    </w:p>
    <w:sectPr w:rsidR="008B429E" w:rsidSect="007D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681"/>
    <w:multiLevelType w:val="hybridMultilevel"/>
    <w:tmpl w:val="79A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2CE"/>
    <w:rsid w:val="001134DD"/>
    <w:rsid w:val="0024474E"/>
    <w:rsid w:val="002E1986"/>
    <w:rsid w:val="003F72EB"/>
    <w:rsid w:val="004E5ACB"/>
    <w:rsid w:val="00704367"/>
    <w:rsid w:val="00711F9B"/>
    <w:rsid w:val="007A136D"/>
    <w:rsid w:val="007D7234"/>
    <w:rsid w:val="008010C0"/>
    <w:rsid w:val="008B429E"/>
    <w:rsid w:val="00AA32CE"/>
    <w:rsid w:val="00DE590D"/>
    <w:rsid w:val="00E904FA"/>
    <w:rsid w:val="00EF4EA7"/>
    <w:rsid w:val="00F252A2"/>
    <w:rsid w:val="00F32D14"/>
    <w:rsid w:val="00F6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4"/>
  </w:style>
  <w:style w:type="paragraph" w:styleId="2">
    <w:name w:val="heading 2"/>
    <w:basedOn w:val="a"/>
    <w:next w:val="a"/>
    <w:link w:val="20"/>
    <w:semiHidden/>
    <w:unhideWhenUsed/>
    <w:qFormat/>
    <w:rsid w:val="00F32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2D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2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2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F32D1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be-BY" w:eastAsia="ru-RU"/>
    </w:rPr>
  </w:style>
  <w:style w:type="paragraph" w:styleId="a3">
    <w:name w:val="List Paragraph"/>
    <w:basedOn w:val="a"/>
    <w:uiPriority w:val="34"/>
    <w:qFormat/>
    <w:rsid w:val="00F3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KMaksim</dc:creator>
  <cp:keywords/>
  <dc:description/>
  <cp:lastModifiedBy>Ольга Л. Автушко</cp:lastModifiedBy>
  <cp:revision>9</cp:revision>
  <cp:lastPrinted>2020-01-04T05:47:00Z</cp:lastPrinted>
  <dcterms:created xsi:type="dcterms:W3CDTF">2020-01-03T11:59:00Z</dcterms:created>
  <dcterms:modified xsi:type="dcterms:W3CDTF">2020-12-03T11:25:00Z</dcterms:modified>
</cp:coreProperties>
</file>