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00" w:rsidRDefault="005700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0000" w:rsidRDefault="00570000">
      <w:pPr>
        <w:pStyle w:val="ConsPlusNormal"/>
        <w:jc w:val="both"/>
        <w:outlineLvl w:val="0"/>
      </w:pPr>
    </w:p>
    <w:p w:rsidR="00570000" w:rsidRDefault="0057000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70000" w:rsidRDefault="00570000">
      <w:pPr>
        <w:pStyle w:val="ConsPlusNormal"/>
        <w:jc w:val="both"/>
      </w:pPr>
      <w:r>
        <w:t>Республики Беларусь 16 марта 2001 г. N 2/408</w:t>
      </w: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Title"/>
        <w:jc w:val="center"/>
      </w:pPr>
      <w:r>
        <w:t>ЗАКОН РЕСПУБЛИКИ БЕЛАРУСЬ</w:t>
      </w:r>
    </w:p>
    <w:p w:rsidR="00570000" w:rsidRDefault="00570000">
      <w:pPr>
        <w:pStyle w:val="ConsPlusTitle"/>
        <w:jc w:val="center"/>
      </w:pPr>
      <w:r>
        <w:t>19 ноября 1993 г. N 2570-XII</w:t>
      </w:r>
    </w:p>
    <w:p w:rsidR="00570000" w:rsidRDefault="00570000">
      <w:pPr>
        <w:pStyle w:val="ConsPlusTitle"/>
        <w:jc w:val="center"/>
      </w:pPr>
    </w:p>
    <w:p w:rsidR="00570000" w:rsidRDefault="00570000">
      <w:pPr>
        <w:pStyle w:val="ConsPlusTitle"/>
        <w:jc w:val="center"/>
      </w:pPr>
      <w:r>
        <w:t>О ПРАВАХ РЕБЕНКА</w:t>
      </w:r>
    </w:p>
    <w:p w:rsidR="00570000" w:rsidRDefault="00570000">
      <w:pPr>
        <w:pStyle w:val="ConsPlusNormal"/>
        <w:jc w:val="center"/>
      </w:pPr>
    </w:p>
    <w:p w:rsidR="00570000" w:rsidRDefault="00570000">
      <w:pPr>
        <w:pStyle w:val="ConsPlusNormal"/>
        <w:jc w:val="center"/>
      </w:pPr>
      <w:r>
        <w:t xml:space="preserve">(в ред. Законов Республики Беларусь от 25.10.2000 </w:t>
      </w:r>
      <w:hyperlink r:id="rId5" w:history="1">
        <w:r>
          <w:rPr>
            <w:color w:val="0000FF"/>
          </w:rPr>
          <w:t>N 440-З</w:t>
        </w:r>
      </w:hyperlink>
      <w:r>
        <w:t>,</w:t>
      </w:r>
    </w:p>
    <w:p w:rsidR="00570000" w:rsidRDefault="00570000">
      <w:pPr>
        <w:pStyle w:val="ConsPlusNormal"/>
        <w:jc w:val="center"/>
      </w:pPr>
      <w:r>
        <w:t xml:space="preserve">от 05.07.2004 </w:t>
      </w:r>
      <w:hyperlink r:id="rId6" w:history="1">
        <w:r>
          <w:rPr>
            <w:color w:val="0000FF"/>
          </w:rPr>
          <w:t>N 298-З</w:t>
        </w:r>
      </w:hyperlink>
      <w:r>
        <w:t xml:space="preserve">, от 14.06.2007 </w:t>
      </w:r>
      <w:hyperlink r:id="rId7" w:history="1">
        <w:r>
          <w:rPr>
            <w:color w:val="0000FF"/>
          </w:rPr>
          <w:t>N 239-З</w:t>
        </w:r>
      </w:hyperlink>
      <w:r>
        <w:t xml:space="preserve">, от 08.07.2008 </w:t>
      </w:r>
      <w:hyperlink r:id="rId8" w:history="1">
        <w:r>
          <w:rPr>
            <w:color w:val="0000FF"/>
          </w:rPr>
          <w:t>N 365-З</w:t>
        </w:r>
      </w:hyperlink>
      <w:r>
        <w:t>,</w:t>
      </w:r>
    </w:p>
    <w:p w:rsidR="00570000" w:rsidRDefault="00570000">
      <w:pPr>
        <w:pStyle w:val="ConsPlusNormal"/>
        <w:jc w:val="center"/>
      </w:pPr>
      <w:r>
        <w:t xml:space="preserve">от 10.11.2008 </w:t>
      </w:r>
      <w:hyperlink r:id="rId9" w:history="1">
        <w:r>
          <w:rPr>
            <w:color w:val="0000FF"/>
          </w:rPr>
          <w:t>N 451-З</w:t>
        </w:r>
      </w:hyperlink>
      <w:r>
        <w:t xml:space="preserve">, от 30.12.2011 </w:t>
      </w:r>
      <w:hyperlink r:id="rId10" w:history="1">
        <w:r>
          <w:rPr>
            <w:color w:val="0000FF"/>
          </w:rPr>
          <w:t>N 334-З</w:t>
        </w:r>
      </w:hyperlink>
      <w:r>
        <w:t xml:space="preserve">, от 26.05.2012 </w:t>
      </w:r>
      <w:hyperlink r:id="rId11" w:history="1">
        <w:r>
          <w:rPr>
            <w:color w:val="0000FF"/>
          </w:rPr>
          <w:t>N 376-З</w:t>
        </w:r>
      </w:hyperlink>
      <w:r>
        <w:t>,</w:t>
      </w:r>
    </w:p>
    <w:p w:rsidR="00570000" w:rsidRDefault="00570000">
      <w:pPr>
        <w:pStyle w:val="ConsPlusNormal"/>
        <w:jc w:val="center"/>
      </w:pPr>
      <w:r>
        <w:t xml:space="preserve">от 12.12.2013 </w:t>
      </w:r>
      <w:hyperlink r:id="rId12" w:history="1">
        <w:r>
          <w:rPr>
            <w:color w:val="0000FF"/>
          </w:rPr>
          <w:t>N 84-З</w:t>
        </w:r>
      </w:hyperlink>
      <w:r>
        <w:t xml:space="preserve">, от 11.05.2016 </w:t>
      </w:r>
      <w:hyperlink r:id="rId13" w:history="1">
        <w:r>
          <w:rPr>
            <w:color w:val="0000FF"/>
          </w:rPr>
          <w:t>N 362-З</w:t>
        </w:r>
      </w:hyperlink>
      <w:r>
        <w:t>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570000" w:rsidRDefault="00570000">
      <w:pPr>
        <w:pStyle w:val="ConsPlusNormal"/>
        <w:ind w:firstLine="540"/>
        <w:jc w:val="both"/>
      </w:pPr>
      <w:r>
        <w:t xml:space="preserve">Настоящий Закон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Республики Беларусь,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 и духовного здоровья, формирование национального самосознания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 лишенным своего семейного окружения или оказавшимся в других неблагоприятных условиях и чрезвычайных ситуациях.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Title"/>
        <w:jc w:val="center"/>
        <w:outlineLvl w:val="0"/>
      </w:pPr>
      <w:r>
        <w:t>ГЛАВА 1</w:t>
      </w:r>
    </w:p>
    <w:p w:rsidR="00570000" w:rsidRDefault="00570000">
      <w:pPr>
        <w:pStyle w:val="ConsPlusTitle"/>
        <w:jc w:val="center"/>
      </w:pPr>
      <w:r>
        <w:t>ОБЩИЕ ПОЛОЖЕНИЯ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1. Правовая основа регулирования прав ребенка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Правовую основу регулирования прав ребенка в Республике Беларусь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Республики Беларусь, международные договоры Республики Беларусь, настоящий Закон и иные акты законодательства Республики Беларусь, регламентирующие порядок и условия реализации прав и законных интересов ребенка.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ind w:firstLine="540"/>
        <w:jc w:val="both"/>
      </w:pPr>
      <w:r>
        <w:t>Для целей настоящего Закона 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объеме.</w:t>
      </w:r>
    </w:p>
    <w:p w:rsidR="00570000" w:rsidRDefault="00570000">
      <w:pPr>
        <w:pStyle w:val="ConsPlusNormal"/>
        <w:ind w:firstLine="540"/>
        <w:jc w:val="both"/>
      </w:pPr>
      <w:r>
        <w:t>Правовое регулирование прав и обязанностей ребенка осуществляется с учетом возраста ребенка и его дееспособности.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ind w:firstLine="540"/>
        <w:jc w:val="both"/>
      </w:pPr>
      <w:r>
        <w:t>Ограничение прав и свобод 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570000" w:rsidRDefault="00570000">
      <w:pPr>
        <w:pStyle w:val="ConsPlusNormal"/>
        <w:jc w:val="both"/>
      </w:pPr>
      <w:r>
        <w:t xml:space="preserve">(часть четвертая статьи 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2. Сфера применения настоящего Закона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Настоящий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3. Государственные органы и иные организации, обеспечивающие защиту прав и законных интересов ребенка. Координация деятельности государственных и негосударственных организаций по реализации положений настоящего Закона</w:t>
      </w:r>
    </w:p>
    <w:p w:rsidR="00570000" w:rsidRDefault="00570000">
      <w:pPr>
        <w:pStyle w:val="ConsPlusNormal"/>
        <w:jc w:val="both"/>
      </w:pPr>
      <w:r>
        <w:t xml:space="preserve">(название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Защита прав и законных интересов ребенка обеспечивается комиссиями по делам </w:t>
      </w:r>
      <w:r>
        <w:lastRenderedPageBreak/>
        <w:t>несовершеннолетних, органами опеки и попечительства, прокуратурой и судом, а также иными организациями, уполномоченными на то законодательством Республики Беларусь, которые в своей деятельности руководствуются приоритетом защиты прав и законных интересов детей.</w:t>
      </w:r>
    </w:p>
    <w:p w:rsidR="00570000" w:rsidRDefault="00570000">
      <w:pPr>
        <w:pStyle w:val="ConsPlusNormal"/>
        <w:jc w:val="both"/>
      </w:pPr>
      <w:r>
        <w:t xml:space="preserve">(часть первая статьи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ind w:firstLine="540"/>
        <w:jc w:val="both"/>
      </w:pPr>
      <w:r>
        <w:t>Государственные органы поддерживают деятельность общественных объединений и иных некоммерческих организаций, содействующих защите и реализации прав и законных интересов ребенка.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ind w:firstLine="540"/>
        <w:jc w:val="both"/>
      </w:pPr>
      <w:r>
        <w:t>Координация деятельности государственных и негосударственных организаций по реализации настоящего Закона осуществляется Министерством образования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4. Право на жизнь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неотъемлемое право на жизнь.</w:t>
      </w:r>
    </w:p>
    <w:p w:rsidR="00570000" w:rsidRDefault="00570000">
      <w:pPr>
        <w:pStyle w:val="ConsPlusNormal"/>
        <w:ind w:firstLine="540"/>
        <w:jc w:val="both"/>
      </w:pPr>
      <w:r>
        <w:t>Государство защищает жизнь ребенка от любых противоправных посягательств.</w:t>
      </w:r>
    </w:p>
    <w:p w:rsidR="00570000" w:rsidRDefault="00570000">
      <w:pPr>
        <w:pStyle w:val="ConsPlusNormal"/>
        <w:ind w:firstLine="540"/>
        <w:jc w:val="both"/>
      </w:pPr>
      <w:r>
        <w:t>Применение смертной казни и пожизненного заключения в отношении детей не допускается.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70000" w:rsidRDefault="00570000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организации оздоровления детей за рубежом, осуществляемого на основе иностранной безвозмездной помощи, см. </w:t>
      </w:r>
      <w:hyperlink r:id="rId26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Республики Беларусь от 18.02.2004 N 98.</w:t>
      </w: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5. Право на охрану и укрепление здоровья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неотъемлемое право на охрану и укрепление здоровья.</w:t>
      </w:r>
    </w:p>
    <w:p w:rsidR="00570000" w:rsidRDefault="00570000">
      <w:pPr>
        <w:pStyle w:val="ConsPlusNormal"/>
        <w:ind w:firstLine="540"/>
        <w:jc w:val="both"/>
      </w:pPr>
      <w:r>
        <w:t>Государство создает надлежащие условия матери по охране ее здоровья во время беременности, родов и в восстановительный период после родов,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 Республики Беларусь.</w:t>
      </w:r>
    </w:p>
    <w:p w:rsidR="00570000" w:rsidRDefault="00570000">
      <w:pPr>
        <w:pStyle w:val="ConsPlusNormal"/>
        <w:jc w:val="both"/>
      </w:pPr>
      <w:r>
        <w:t xml:space="preserve">(в ред. Законов Республики Беларусь от 05.07.2004 </w:t>
      </w:r>
      <w:hyperlink r:id="rId27" w:history="1">
        <w:r>
          <w:rPr>
            <w:color w:val="0000FF"/>
          </w:rPr>
          <w:t>N 298-З</w:t>
        </w:r>
      </w:hyperlink>
      <w:r>
        <w:t xml:space="preserve">, от 14.06.2007 </w:t>
      </w:r>
      <w:hyperlink r:id="rId28" w:history="1">
        <w:r>
          <w:rPr>
            <w:color w:val="0000FF"/>
          </w:rPr>
          <w:t>N 239-З</w:t>
        </w:r>
      </w:hyperlink>
      <w:r>
        <w:t xml:space="preserve">, от 08.07.2008 </w:t>
      </w:r>
      <w:hyperlink r:id="rId29" w:history="1">
        <w:r>
          <w:rPr>
            <w:color w:val="0000FF"/>
          </w:rPr>
          <w:t>N 365-З</w:t>
        </w:r>
      </w:hyperlink>
      <w:r>
        <w:t>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6. Равноправие детей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 Равной и всесторонней защитой государства пользуются дети, рожденные в браке и вне брака.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7. Право на гражданство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гражданство. Основания и порядок приобретения и изменения гражданства ребенка определяются законодательными актами и международными договорами Республики Беларусь, регулирующими вопросы гражданства.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8. Право на достойный уровень жизни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и экономических мер обеспечивают создание этих условий.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9. Право на неприкосновенность личности, защиту от эксплуатации и насилия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защиту своей личности от любых видов эксплуатации и насилия.</w:t>
      </w:r>
    </w:p>
    <w:p w:rsidR="00570000" w:rsidRDefault="00570000">
      <w:pPr>
        <w:pStyle w:val="ConsPlusNormal"/>
        <w:ind w:firstLine="540"/>
        <w:jc w:val="both"/>
      </w:pPr>
      <w:r>
        <w:t xml:space="preserve">Государство обеспечивает неприкосновенность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унижения, сексуальных домогательств, в том </w:t>
      </w:r>
      <w:r>
        <w:lastRenderedPageBreak/>
        <w:t>числе со стороны родителей (опекунов, попечителей) и родственников, от вовлечения в преступную деятельность, приобщения к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веществ, табачных изделий, принуждения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характера, а также от привлечения ребенка к работам, которые могут нанести вред его физическому, умственному или нравственному развитию.</w:t>
      </w:r>
    </w:p>
    <w:p w:rsidR="00570000" w:rsidRDefault="00570000">
      <w:pPr>
        <w:pStyle w:val="ConsPlusNormal"/>
        <w:jc w:val="both"/>
      </w:pPr>
      <w:r>
        <w:t xml:space="preserve">(в ред. Законов Республики Беларусь от 08.07.2008 </w:t>
      </w:r>
      <w:hyperlink r:id="rId31" w:history="1">
        <w:r>
          <w:rPr>
            <w:color w:val="0000FF"/>
          </w:rPr>
          <w:t>N 365-З</w:t>
        </w:r>
      </w:hyperlink>
      <w:r>
        <w:t xml:space="preserve">, от 12.12.2013 </w:t>
      </w:r>
      <w:hyperlink r:id="rId32" w:history="1">
        <w:r>
          <w:rPr>
            <w:color w:val="0000FF"/>
          </w:rPr>
          <w:t>N 84-З</w:t>
        </w:r>
      </w:hyperlink>
      <w:r>
        <w:t xml:space="preserve">, от 11.05.2016 </w:t>
      </w:r>
      <w:hyperlink r:id="rId33" w:history="1">
        <w:r>
          <w:rPr>
            <w:color w:val="0000FF"/>
          </w:rPr>
          <w:t>N 362-З</w:t>
        </w:r>
      </w:hyperlink>
      <w:r>
        <w:t>)</w:t>
      </w:r>
    </w:p>
    <w:p w:rsidR="00570000" w:rsidRDefault="00570000">
      <w:pPr>
        <w:pStyle w:val="ConsPlusNormal"/>
        <w:ind w:firstLine="540"/>
        <w:jc w:val="both"/>
      </w:pPr>
      <w:r>
        <w:t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10. Право на определение отношения к религии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самостоятельно определять свое отношение к религии, исповедовать любую религию или не исповедовать никакой.</w:t>
      </w:r>
    </w:p>
    <w:p w:rsidR="00570000" w:rsidRDefault="00570000">
      <w:pPr>
        <w:pStyle w:val="ConsPlusNormal"/>
        <w:ind w:firstLine="540"/>
        <w:jc w:val="both"/>
      </w:pPr>
      <w:r>
        <w:t>Государство не может вмешиваться в воспитание ребенка, основанное на определенном религиозном мировоззрении родителей (опекунов, попечителей), и связанные с этим при участии ребенка совершение за пределами учреждений образования религиозных обрядов, соблюдение традиций, за исключением случаев, когда побуждение к религиозным действиям непосредственно угрожает жизни и здоровью ребенка, нарушает его права и законные интересы.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ind w:firstLine="540"/>
        <w:jc w:val="both"/>
      </w:pPr>
      <w:r>
        <w:t>В отношении ребенка, не достигшего пятнадцати лет, религиозные обряды отправляются с согласия родителей (опекунов, попечителей).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11. Право на получение, хранение и распространение информации, свободное выражение мысли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получение, хранение и распространение информации в соответствии с настоящим Законом и иными законодательными актами Республики Беларусь, свободу мнений, убеждений и их свободное выражение.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570000" w:rsidRDefault="00570000">
      <w:pPr>
        <w:pStyle w:val="ConsPlusNormal"/>
        <w:ind w:firstLine="540"/>
        <w:jc w:val="both"/>
      </w:pPr>
      <w:r>
        <w:t>Каждый ребенок, способный формулировать свои взгляды, имеет право свободно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порядке, предусмотренном законодательством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 xml:space="preserve">Часть третья статьи 11 исключена. - </w:t>
      </w:r>
      <w:hyperlink r:id="rId38" w:history="1">
        <w:r>
          <w:rPr>
            <w:color w:val="0000FF"/>
          </w:rPr>
          <w:t>Закон</w:t>
        </w:r>
      </w:hyperlink>
      <w:r>
        <w:t xml:space="preserve"> Республики Беларусь от 08.07.2008 N 365-З.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12. Право на льготы по проезду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Дети имеют право на льготы по проезду в соответствии с законодательными актами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13. Защита ребенком своих прав и законных интересов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государственных органах, других организациях и в отношениях с должностными лицами и гражданами без согласия родителей (попечителей).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ind w:firstLine="540"/>
        <w:jc w:val="both"/>
      </w:pPr>
      <w:r>
        <w:t xml:space="preserve">Юридическая помощь детям в их интересах, их родителям (опекунам, попечителям) в интересах детей оказывается адвокатами за счет средств коллегии адвокатов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законодательством Республики Беларусь.</w:t>
      </w:r>
    </w:p>
    <w:p w:rsidR="00570000" w:rsidRDefault="00570000">
      <w:pPr>
        <w:pStyle w:val="ConsPlusNormal"/>
        <w:jc w:val="both"/>
      </w:pPr>
      <w:r>
        <w:lastRenderedPageBreak/>
        <w:t xml:space="preserve">(часть вторая статьи 13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30.12.2011 N 334-З)</w:t>
      </w:r>
    </w:p>
    <w:p w:rsidR="00570000" w:rsidRDefault="00570000">
      <w:pPr>
        <w:pStyle w:val="ConsPlusNormal"/>
        <w:ind w:firstLine="540"/>
        <w:jc w:val="both"/>
      </w:pPr>
      <w:r>
        <w:t xml:space="preserve">В случае нарушения прав ребенка, которые определены </w:t>
      </w:r>
      <w:hyperlink r:id="rId44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о правах ребенка 1989 года и иными актами законодательства Республики Беларусь, ребенок имеет право обращаться в комиссии по делам несовершеннолетних, органы опеки и попечительства, прокуратуру, а по достижении четырнадцати лет - в суд для защиты своих прав и законных интересов, а также осуществлять защиту прав и законных интересов через своих законных представителей.</w:t>
      </w:r>
    </w:p>
    <w:p w:rsidR="00570000" w:rsidRDefault="00570000">
      <w:pPr>
        <w:pStyle w:val="ConsPlusNormal"/>
        <w:jc w:val="both"/>
      </w:pPr>
      <w:r>
        <w:t xml:space="preserve">(в ред. Законов Республики Беларусь от 08.07.2008 </w:t>
      </w:r>
      <w:hyperlink r:id="rId45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46" w:history="1">
        <w:r>
          <w:rPr>
            <w:color w:val="0000FF"/>
          </w:rPr>
          <w:t>N 376-З</w:t>
        </w:r>
      </w:hyperlink>
      <w:r>
        <w:t>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14. Обязанности ребенка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Title"/>
        <w:jc w:val="center"/>
        <w:outlineLvl w:val="0"/>
      </w:pPr>
      <w:r>
        <w:t>ГЛАВА 2</w:t>
      </w:r>
    </w:p>
    <w:p w:rsidR="00570000" w:rsidRDefault="00570000">
      <w:pPr>
        <w:pStyle w:val="ConsPlusTitle"/>
        <w:jc w:val="center"/>
      </w:pPr>
      <w:r>
        <w:t>РЕБЕНОК И СЕМЬЯ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15. Право на проживание в семье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570000" w:rsidRDefault="00570000">
      <w:pPr>
        <w:pStyle w:val="ConsPlusNormal"/>
        <w:ind w:firstLine="540"/>
        <w:jc w:val="both"/>
      </w:pPr>
      <w:r>
        <w:t>Право выбора одного из родителей для совместного проживания дается ребенку по достижении им десяти лет.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16. Права ребенка, проживающего отдельно от родителей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Ребенок, проживающий отдельно от одного или обоих родителей в Республике Беларусь либо ином государстве, имеет право на поддержание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17. Ответственность семьи за ребенка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570000" w:rsidRDefault="00570000">
      <w:pPr>
        <w:pStyle w:val="ConsPlusNormal"/>
        <w:ind w:firstLine="540"/>
        <w:jc w:val="both"/>
      </w:pPr>
      <w:r>
        <w:t>Родители (опекуны, попечители) обязаны сопровождать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лицами.</w:t>
      </w:r>
    </w:p>
    <w:p w:rsidR="00570000" w:rsidRDefault="00570000">
      <w:pPr>
        <w:pStyle w:val="ConsPlusNormal"/>
        <w:jc w:val="both"/>
      </w:pPr>
      <w:r>
        <w:t xml:space="preserve">(часть вторая статьи 17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ind w:firstLine="540"/>
        <w:jc w:val="both"/>
      </w:pPr>
      <w:r>
        <w:t xml:space="preserve">При нахождении детей на государственном обеспечении родители обязаны возмещать в полном объеме </w:t>
      </w:r>
      <w:hyperlink r:id="rId50" w:history="1">
        <w:r>
          <w:rPr>
            <w:color w:val="0000FF"/>
          </w:rPr>
          <w:t>расходы</w:t>
        </w:r>
      </w:hyperlink>
      <w:r>
        <w:t>, затраченные государством на содержание их детей, в случаях и порядке, установленных законодательными актами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>Нарушение прав и законных интересов ребенка родителями (опекунами, попечителями) влечет ответственность, предусмотренную законодательными актами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>В случаях, установленных законодательными актами Республики Беларусь, родители (опекуны, попечители) несут ответственность за нарушение детьми законодательства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18. Право на жилище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жилище. Реализация данного права осуществляется в порядке, установленном жилищным законодательством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19. Право на имущество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lastRenderedPageBreak/>
        <w:t>Каждый ребенок имеет право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>Ребенок независимо от места проживания в соответствии с законодательством Республики Беларусь имеет право на наследование имущества родителей в случае их смерти или объявления их решением суда умершими.</w:t>
      </w:r>
    </w:p>
    <w:p w:rsidR="00570000" w:rsidRDefault="00570000">
      <w:pPr>
        <w:pStyle w:val="ConsPlusNormal"/>
        <w:ind w:firstLine="540"/>
        <w:jc w:val="both"/>
      </w:pPr>
      <w:r>
        <w:t>В случае признания родителей или одного из них решением суда безвестно отсутствующими ребенок имеет право на содержание за счет их имущества в соответствии с законодательством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20. Право на имя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имя. Право и обязанность определять собственное имя ребенка принадлежат родителям. Изменение собственного имени осуществляется в соответствии с законодательством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21. Социальная защита семьи государством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Законов Республики Беларусь от 08.07.2008 </w:t>
      </w:r>
      <w:hyperlink r:id="rId51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52" w:history="1">
        <w:r>
          <w:rPr>
            <w:color w:val="0000FF"/>
          </w:rPr>
          <w:t>N 376-З</w:t>
        </w:r>
      </w:hyperlink>
      <w:r>
        <w:t>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В целях полноценного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Title"/>
        <w:jc w:val="center"/>
        <w:outlineLvl w:val="0"/>
      </w:pPr>
      <w:r>
        <w:t>ГЛАВА 3</w:t>
      </w:r>
    </w:p>
    <w:p w:rsidR="00570000" w:rsidRDefault="00570000">
      <w:pPr>
        <w:pStyle w:val="ConsPlusTitle"/>
        <w:jc w:val="center"/>
      </w:pPr>
      <w:r>
        <w:t>РЕБЕНОК И ОБЩЕСТВО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22. Приобщение к национальной и мировой культуре</w:t>
      </w:r>
    </w:p>
    <w:p w:rsidR="00570000" w:rsidRDefault="00570000">
      <w:pPr>
        <w:pStyle w:val="ConsPlusNormal"/>
        <w:ind w:firstLine="540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Государство обеспечивает детям возможность приобщения к истории, традициям и духовным ценностям народа Республики Беларусь и достижениям мировой культуры. В этих целях поощряется создание государственных организаций и общественных объединений для развития способностей детей к науке, творчеству, осуществляются выпуск продукции средств массовой информации, печатных изданий, аудиовизуальных произведений, фонограмм, игр, организация и проведение культурных мероприятий, обеспечивается их доступность.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23. Право на образование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получение образования.</w:t>
      </w:r>
    </w:p>
    <w:p w:rsidR="00570000" w:rsidRDefault="00570000">
      <w:pPr>
        <w:pStyle w:val="ConsPlusNormal"/>
        <w:ind w:firstLine="540"/>
        <w:jc w:val="both"/>
      </w:pPr>
      <w:r>
        <w:t>Детям гарантируется право на получение бесплатного образования на условиях и в порядке, определенных законодательными актами Республики Беларусь.</w:t>
      </w:r>
    </w:p>
    <w:p w:rsidR="00570000" w:rsidRDefault="00570000">
      <w:pPr>
        <w:pStyle w:val="ConsPlusNormal"/>
        <w:jc w:val="both"/>
      </w:pPr>
      <w:r>
        <w:t xml:space="preserve">(часть вторая статьи 23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ind w:firstLine="540"/>
        <w:jc w:val="both"/>
      </w:pPr>
      <w:r>
        <w:t>Государство поощряет развитие таланта и получение образования.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24. Право на труд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570000" w:rsidRDefault="00570000">
      <w:pPr>
        <w:pStyle w:val="ConsPlusNormal"/>
        <w:ind w:firstLine="540"/>
        <w:jc w:val="both"/>
      </w:pPr>
      <w:r>
        <w:t>По достижении шестнадцати лет дети имеют право на самостоятельную трудовую деятельность. С письменного согласия одного из родителей (попечителя) трудовой договор может быть заключен с ребенком, достигшим четырнадцати лет, на условиях и в порядке, установленных законодательством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 xml:space="preserve">Запрещается применение труда ребенка на тяжелых работах и работах с вредными и (или) опасными условиями труда, подземных и горных работах, </w:t>
      </w:r>
      <w:hyperlink r:id="rId58" w:history="1">
        <w:r>
          <w:rPr>
            <w:color w:val="0000FF"/>
          </w:rPr>
          <w:t>список</w:t>
        </w:r>
      </w:hyperlink>
      <w:r>
        <w:t xml:space="preserve"> которых утверждается Правительством Республики Беларусь или уполномоченным им органом.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25. Право на отдых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отдых и выбор занятий во внеучебное время в соответствии со своими интересами и способностями. Государство создает широкую сеть учреждений дополнительного образования детей и молодежи,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услугами.</w:t>
      </w:r>
    </w:p>
    <w:p w:rsidR="00570000" w:rsidRDefault="00570000">
      <w:pPr>
        <w:pStyle w:val="ConsPlusNormal"/>
        <w:jc w:val="both"/>
      </w:pPr>
      <w:r>
        <w:t xml:space="preserve">(в ред. Законов Республики Беларусь от 08.07.2008 </w:t>
      </w:r>
      <w:hyperlink r:id="rId59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60" w:history="1">
        <w:r>
          <w:rPr>
            <w:color w:val="0000FF"/>
          </w:rPr>
          <w:t>N 376-З</w:t>
        </w:r>
      </w:hyperlink>
      <w:r>
        <w:t>)</w:t>
      </w:r>
    </w:p>
    <w:p w:rsidR="00570000" w:rsidRDefault="00570000">
      <w:pPr>
        <w:pStyle w:val="ConsPlusNormal"/>
        <w:ind w:firstLine="540"/>
        <w:jc w:val="both"/>
      </w:pPr>
      <w: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26. Право на свободу объединений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Государство создает необходимые условия для свободного и эффективного участия молодежи в политическом, социальном, экономическом и культурном развитии.</w:t>
      </w:r>
    </w:p>
    <w:p w:rsidR="00570000" w:rsidRDefault="00570000">
      <w:pPr>
        <w:pStyle w:val="ConsPlusNormal"/>
        <w:ind w:firstLine="540"/>
        <w:jc w:val="both"/>
      </w:pPr>
      <w:r>
        <w:t>Дети имеют право объединяться в детские и молодежные общественные объединения при условии, что деятельность этих объединений не имеет целей насильственного изменения конституционного строя либо ведения пропаганды войны, социальной, национальной, религиозной и расовой вражды.</w:t>
      </w:r>
    </w:p>
    <w:p w:rsidR="00570000" w:rsidRDefault="00570000">
      <w:pPr>
        <w:pStyle w:val="ConsPlusNormal"/>
        <w:ind w:firstLine="540"/>
        <w:jc w:val="both"/>
      </w:pPr>
      <w:r>
        <w:t xml:space="preserve">Детским и молодежным общественным объединениям оказывается государственная поддержка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27. Право на защиту чести и достоинства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Каждый ребенок имеет право на защиту его чести и достоинства, охраняемых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>Дисциплина и порядок при осуществлении образовательной деятельности, деятельности в сфере физической культуры и спорта поддерживаются методами, которые основываются на чувствах взаимного уважения и справедливости и исключают унижение.</w:t>
      </w:r>
    </w:p>
    <w:p w:rsidR="00570000" w:rsidRDefault="00570000">
      <w:pPr>
        <w:pStyle w:val="ConsPlusNormal"/>
        <w:ind w:firstLine="540"/>
        <w:jc w:val="both"/>
      </w:pPr>
      <w:r>
        <w:t>Посягательство на честь и достоинство ребенка со стороны лиц, обязанных по роду своей деятельности осуществлять педагогическую деятельность, педагогическую деятельность в сфере физической культуры и спорта, выполнять воспитательные функции, влечет ответственность, предусмотренную законодательными актами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 xml:space="preserve">Должности, связанные с осуществлением педагогической деятельности, педагогической деятельности в сфере физической культуры и спорта, выполнением воспитательных функций, другие должности, профессии, связанные с постоянной работой с детьми, не могут занимать лица, ранее совершившие преступления против половой неприкосновенности или половой свободы, преступления, предусмотренные </w:t>
      </w:r>
      <w:hyperlink r:id="rId65" w:history="1">
        <w:r>
          <w:rPr>
            <w:color w:val="0000FF"/>
          </w:rPr>
          <w:t>статьями 172</w:t>
        </w:r>
      </w:hyperlink>
      <w:r>
        <w:t xml:space="preserve">, </w:t>
      </w:r>
      <w:hyperlink r:id="rId66" w:history="1">
        <w:r>
          <w:rPr>
            <w:color w:val="0000FF"/>
          </w:rPr>
          <w:t>173</w:t>
        </w:r>
      </w:hyperlink>
      <w:r>
        <w:t xml:space="preserve">, </w:t>
      </w:r>
      <w:hyperlink r:id="rId67" w:history="1">
        <w:r>
          <w:rPr>
            <w:color w:val="0000FF"/>
          </w:rPr>
          <w:t>181</w:t>
        </w:r>
      </w:hyperlink>
      <w:r>
        <w:t xml:space="preserve">, </w:t>
      </w:r>
      <w:hyperlink r:id="rId68" w:history="1">
        <w:r>
          <w:rPr>
            <w:color w:val="0000FF"/>
          </w:rPr>
          <w:t>181-1</w:t>
        </w:r>
      </w:hyperlink>
      <w:r>
        <w:t xml:space="preserve">, </w:t>
      </w:r>
      <w:hyperlink r:id="rId69" w:history="1">
        <w:r>
          <w:rPr>
            <w:color w:val="0000FF"/>
          </w:rPr>
          <w:t>182</w:t>
        </w:r>
      </w:hyperlink>
      <w:r>
        <w:t xml:space="preserve">, </w:t>
      </w:r>
      <w:hyperlink r:id="rId70" w:history="1">
        <w:r>
          <w:rPr>
            <w:color w:val="0000FF"/>
          </w:rPr>
          <w:t>187</w:t>
        </w:r>
      </w:hyperlink>
      <w:r>
        <w:t xml:space="preserve">, </w:t>
      </w:r>
      <w:hyperlink r:id="rId71" w:history="1">
        <w:r>
          <w:rPr>
            <w:color w:val="0000FF"/>
          </w:rPr>
          <w:t>343</w:t>
        </w:r>
      </w:hyperlink>
      <w:r>
        <w:t xml:space="preserve">, </w:t>
      </w:r>
      <w:hyperlink r:id="rId72" w:history="1">
        <w:r>
          <w:rPr>
            <w:color w:val="0000FF"/>
          </w:rPr>
          <w:t>343-1</w:t>
        </w:r>
      </w:hyperlink>
      <w:r>
        <w:t xml:space="preserve"> Уголовного кодекса Республики Беларусь, лица, не отвечающие требованиям, предъявляемым к педагогическим работникам законодательством Республики Беларусь, а также лица, которые не могут осуществлять педагогическую деятельность в сфере физической культуры и спорта в соответствии с законодательными актами Республики Беларусь в сфере физической культуры и спорта. </w:t>
      </w:r>
      <w:hyperlink r:id="rId73" w:history="1">
        <w:r>
          <w:rPr>
            <w:color w:val="0000FF"/>
          </w:rPr>
          <w:t>Перечень</w:t>
        </w:r>
      </w:hyperlink>
      <w:r>
        <w:t xml:space="preserve"> должностей, связанных с осуществлением педагогической деятельности, выполнением воспитательных функций, других должностей, профессий, связанных с постоянной работой с детьми, а также </w:t>
      </w:r>
      <w:hyperlink r:id="rId74" w:history="1">
        <w:r>
          <w:rPr>
            <w:color w:val="0000FF"/>
          </w:rPr>
          <w:t>перечень</w:t>
        </w:r>
      </w:hyperlink>
      <w:r>
        <w:t xml:space="preserve"> должностей, связанных с осуществлением педагогической деятельности в сфере физической культуры и спорта, устанавливаются Правительством Республики Беларусь или уполномоченными им органами.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70000" w:rsidRDefault="00570000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По вопросу, касающемуся государственной защиты детей в неблагополучных семьях, см. </w:t>
      </w:r>
      <w:hyperlink r:id="rId75" w:history="1">
        <w:r>
          <w:rPr>
            <w:color w:val="0000FF"/>
          </w:rPr>
          <w:t>Декрет</w:t>
        </w:r>
      </w:hyperlink>
      <w:r>
        <w:rPr>
          <w:color w:val="0A2666"/>
        </w:rPr>
        <w:t xml:space="preserve"> Президента Республики Беларусь от 24.11.2006 N 18.</w:t>
      </w: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Title"/>
        <w:jc w:val="center"/>
        <w:outlineLvl w:val="0"/>
      </w:pPr>
      <w:r>
        <w:t>ГЛАВА 4</w:t>
      </w:r>
    </w:p>
    <w:p w:rsidR="00570000" w:rsidRDefault="00570000">
      <w:pPr>
        <w:pStyle w:val="ConsPlusTitle"/>
        <w:jc w:val="center"/>
      </w:pPr>
      <w:r>
        <w:t>РЕБЕНОК В НЕБЛАГОПРИЯТНЫХ УСЛОВИЯХ И ЧРЕЗВЫЧАЙНЫХ СИТУАЦИЯХ</w:t>
      </w:r>
    </w:p>
    <w:p w:rsidR="00570000" w:rsidRDefault="00570000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29. Защита прав детей-сирот и детей, оставшихся без попечения родителей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Дети-сироты и дети, оставшиеся без попечения родителей, имеют право на особую заботу государства. В порядке, установленном законодательством Республики Беларусь, им предоставляются государственное обеспечение и иные гарантии по социальной защите.</w:t>
      </w: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70000" w:rsidRDefault="00570000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порядке организации работы по установлению и осуществлению опеки (попечительства) над несовершеннолетними детьми утверждено постановлением Совета Министров Республики Беларусь от 20.05.2006 N 637.</w:t>
      </w: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Normal"/>
        <w:ind w:firstLine="540"/>
        <w:jc w:val="both"/>
      </w:pPr>
      <w:r>
        <w:t>Органы опеки и попечительства, иные организации, уполномоченные законодательством Республики Беларусь осуществлять защиту прав и законных интересов детей, должны предпринимать все меры по устройству детей-сирот и детей, оставшихся без попечения родителей, на воспитание в семью. При этом дети с учетом их интересов подлежат преимущественному устройству в семьи родственников детей либо в семьи граждан Республики Беларусь, постоянно проживающих на территории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>В порядке, установленном законодательством Республики Беларусь, усыновление (удочерение)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детьми-сиротами и детьми, оставшимися без попечения родителей, допускаются гражданами Республики Беларусь, постоянно проживающими на территории иностранного государства, иностранными гражданами и лицами без гражданства. В этом случае за детьми сохраняются права на гражданство, имущество, жилье, иные личные неимущественные и имущественные права в соответствии с законодательством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>Дети-сироты и дети, оставшиеся без попечения родителей, при невозможности устройства их на воспитание в семью подлежат устройству в детские интернатные учреждения.</w:t>
      </w:r>
    </w:p>
    <w:p w:rsidR="00570000" w:rsidRDefault="00570000">
      <w:pPr>
        <w:pStyle w:val="ConsPlusNormal"/>
        <w:jc w:val="both"/>
      </w:pPr>
      <w:r>
        <w:t xml:space="preserve">(часть четвертая статьи 29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ind w:firstLine="540"/>
        <w:jc w:val="both"/>
      </w:pPr>
      <w:r>
        <w:t>В целях полноценного физического, интеллектуального и духовного развития, подготовки к самостоятельной жизни детей-сирот и детей, оставшихся без попечения родителей, находящихся на государственном обеспечении в опекунских семьях, приемных семьях, детских домах семейного типа, детских интернатных учреждениях, создаются все необходимые условия, приближенные к семейным, обеспечивается сохранение их родного языка, культуры, национальных обычаев и традиций.</w:t>
      </w:r>
    </w:p>
    <w:p w:rsidR="00570000" w:rsidRDefault="00570000">
      <w:pPr>
        <w:pStyle w:val="ConsPlusNormal"/>
        <w:jc w:val="both"/>
      </w:pPr>
      <w:r>
        <w:t xml:space="preserve">(часть пятая статьи 29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30. Исключена.</w:t>
      </w:r>
    </w:p>
    <w:p w:rsidR="00570000" w:rsidRDefault="00570000">
      <w:pPr>
        <w:pStyle w:val="ConsPlusNormal"/>
        <w:jc w:val="both"/>
      </w:pPr>
      <w:r>
        <w:t xml:space="preserve">(Статья 30 исключена. - </w:t>
      </w:r>
      <w:hyperlink r:id="rId81" w:history="1">
        <w:r>
          <w:rPr>
            <w:color w:val="0000FF"/>
          </w:rPr>
          <w:t>Закон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31. Права детей-инвалидов и детей с особенностями психофизического развития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Государство гарантирует детям-инвалидам и детям с особенностями психофизического развития бесплатную педагогическую, медицинскую, социальную и психологическую помощь, выбор ими и их родителями (опекунами, попечителями) учреждения образования, создание специальных условий для получения образования детьми с особенностями психофизического развития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условиях, обеспечивающих их достоинство, способствующих активному включению в жизнь общества.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32. Обеспечение безопасности детей в случае возникновения чрезвычайных ситуаций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В случае возникновения чрезвычайных ситуаций государство оказывает детям безвозмездную помощь, необходимую медицинскую помощь, принимает меры по охране жизни, здоровья и имущества детей, в том числе меры по их воссоединению с семьей, эвакуации из страны (места) их пребывания.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33. Запрещение участия детей в военных действиях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Привлечение детей к участию в военных действиях или иное их использование в вооруженных конфликтах, пропаганда среди детей войны и насилия, создание детских военизированных формирований запрещаются.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ind w:firstLine="540"/>
        <w:jc w:val="both"/>
      </w:pPr>
      <w:r>
        <w:t xml:space="preserve">Часть вторая статьи 33 исключена. - </w:t>
      </w:r>
      <w:hyperlink r:id="rId85" w:history="1">
        <w:r>
          <w:rPr>
            <w:color w:val="0000FF"/>
          </w:rPr>
          <w:t>Закон</w:t>
        </w:r>
      </w:hyperlink>
      <w:r>
        <w:t xml:space="preserve"> Республики Беларусь от 08.07.2008 N 365-З.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34. Права детей-беженцев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Дети, прибывшие в Республику Беларусь, имеют право обратиться с </w:t>
      </w:r>
      <w:hyperlink r:id="rId87" w:history="1">
        <w:r>
          <w:rPr>
            <w:color w:val="0000FF"/>
          </w:rPr>
          <w:t>ходатайством</w:t>
        </w:r>
      </w:hyperlink>
      <w:r>
        <w:t xml:space="preserve"> о предоставлении статуса беженца, дополнительной защиты или убежища в Республике Беларусь в соответствии с законодательством Республики Беларусь.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570000" w:rsidRDefault="00570000">
      <w:pPr>
        <w:pStyle w:val="ConsPlusNormal"/>
        <w:ind w:firstLine="540"/>
        <w:jc w:val="both"/>
      </w:pPr>
      <w:r>
        <w:t>Местные исполнительные и распорядительные органы по месту нахождения ребенка устанавливают над ним опеку или попечительство, обеспечивают другие формы его устройства на воспитание.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35. Защита прав ребенка при привлечении его к ответственности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Право на личную свободу ребенка охраняется законом. Гарантии защиты прав детей при привлечении их к ответственности устанавливаются законодательством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36. Соблюдение прав ребенка в специальных учебно-воспитательных учреждениях и специальных лечебно-воспитательных</w:t>
      </w:r>
      <w:r>
        <w:t xml:space="preserve"> учреждениях</w:t>
      </w:r>
    </w:p>
    <w:p w:rsidR="00570000" w:rsidRDefault="00570000">
      <w:pPr>
        <w:pStyle w:val="ConsPlusNormal"/>
        <w:jc w:val="both"/>
      </w:pPr>
      <w:r>
        <w:t xml:space="preserve">(в ред. Законов Республики Беларусь от 08.07.2008 </w:t>
      </w:r>
      <w:hyperlink r:id="rId90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91" w:history="1">
        <w:r>
          <w:rPr>
            <w:color w:val="0000FF"/>
          </w:rPr>
          <w:t>N 376-З</w:t>
        </w:r>
      </w:hyperlink>
      <w:r>
        <w:t>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Направление ребенка в специальное учебно-воспитательное учреждение или специальное лечебно-воспитательное учреждение производится только судом на условиях и в </w:t>
      </w:r>
      <w:hyperlink r:id="rId92" w:history="1">
        <w:r>
          <w:rPr>
            <w:color w:val="0000FF"/>
          </w:rPr>
          <w:t>порядке</w:t>
        </w:r>
      </w:hyperlink>
      <w:r>
        <w:t>, установленных законодательством Республики Беларусь.</w:t>
      </w:r>
    </w:p>
    <w:p w:rsidR="00570000" w:rsidRDefault="0057000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ind w:firstLine="540"/>
        <w:jc w:val="both"/>
      </w:pPr>
      <w:r>
        <w:t>Ребенок, находящийся в специальном учебно-воспитательном учреждении или специальном лечебно-воспитательном учреждении, имеет право на гуманное обращение, охрану здоровья, получение общего базового, общего среднего, профессионально-технического, специального, дополнительного образования, свидания с родителями, родственниками и другими лицами, отпуск, переписку.</w:t>
      </w:r>
    </w:p>
    <w:p w:rsidR="00570000" w:rsidRDefault="00570000">
      <w:pPr>
        <w:pStyle w:val="ConsPlusNormal"/>
        <w:jc w:val="both"/>
      </w:pPr>
      <w:r>
        <w:t xml:space="preserve">(в ред. Законов Республики Беларусь от 08.07.2008 </w:t>
      </w:r>
      <w:hyperlink r:id="rId94" w:history="1">
        <w:r>
          <w:rPr>
            <w:color w:val="0000FF"/>
          </w:rPr>
          <w:t>N 365-З</w:t>
        </w:r>
      </w:hyperlink>
      <w:r>
        <w:t xml:space="preserve">, от 26.05.2012 </w:t>
      </w:r>
      <w:hyperlink r:id="rId95" w:history="1">
        <w:r>
          <w:rPr>
            <w:color w:val="0000FF"/>
          </w:rPr>
          <w:t>N 376-З</w:t>
        </w:r>
      </w:hyperlink>
      <w:r>
        <w:t>)</w:t>
      </w:r>
    </w:p>
    <w:p w:rsidR="00570000" w:rsidRDefault="00570000">
      <w:pPr>
        <w:pStyle w:val="ConsPlusNormal"/>
        <w:ind w:firstLine="540"/>
        <w:jc w:val="both"/>
      </w:pPr>
      <w:r>
        <w:t>Обязательной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реализации программы воспитания детей, нуждающихся в особых условиях воспитания.</w:t>
      </w:r>
    </w:p>
    <w:p w:rsidR="00570000" w:rsidRDefault="00570000">
      <w:pPr>
        <w:pStyle w:val="ConsPlusNormal"/>
        <w:jc w:val="both"/>
      </w:pPr>
      <w:r>
        <w:t xml:space="preserve">(часть третья статьи 36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376-З)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37. Защита ребенка от насильственного перемещения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Республики Беларусь и нормами международного права.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Title"/>
        <w:jc w:val="center"/>
        <w:outlineLvl w:val="0"/>
      </w:pPr>
      <w:r>
        <w:t>ГЛАВА 4-1</w:t>
      </w:r>
    </w:p>
    <w:p w:rsidR="00570000" w:rsidRDefault="00570000">
      <w:pPr>
        <w:pStyle w:val="ConsPlusTitle"/>
        <w:jc w:val="center"/>
      </w:pPr>
      <w:r>
        <w:t>ЗАЩИТА ДЕТЕЙ ОТ ИНФОРМАЦИИ, ПРИЧИНЯЮЩЕЙ ВРЕД ИХ ЗДОРОВЬЮ И РАЗВИТИЮ</w:t>
      </w:r>
    </w:p>
    <w:p w:rsidR="00570000" w:rsidRDefault="00570000">
      <w:pPr>
        <w:pStyle w:val="ConsPlusNormal"/>
        <w:jc w:val="center"/>
      </w:pPr>
    </w:p>
    <w:p w:rsidR="00570000" w:rsidRDefault="00570000">
      <w:pPr>
        <w:pStyle w:val="ConsPlusNormal"/>
        <w:jc w:val="center"/>
      </w:pPr>
      <w:r>
        <w:lastRenderedPageBreak/>
        <w:t xml:space="preserve">(введена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Республики Беларусь от 11.05.2016 N 362-З)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37-1. Право детей на защиту от информации, причиняющей вред их здоровью и развитию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Каждый ребенок имеет право на защиту от информации, причиняющей вред его здоровью и развитию.</w:t>
      </w:r>
    </w:p>
    <w:p w:rsidR="00570000" w:rsidRDefault="00570000">
      <w:pPr>
        <w:pStyle w:val="ConsPlusNormal"/>
        <w:ind w:firstLine="540"/>
        <w:jc w:val="both"/>
      </w:pPr>
      <w:r>
        <w:t>К информации, причиняющей вред здоровью и развитию детей, относится следующая способная оказать негативное влияние на здоровье, физическое, нравственное и духовное развитие детей определенной возрастной категории информация:</w:t>
      </w:r>
    </w:p>
    <w:p w:rsidR="00570000" w:rsidRDefault="00570000">
      <w:pPr>
        <w:pStyle w:val="ConsPlusNormal"/>
        <w:ind w:firstLine="540"/>
        <w:jc w:val="both"/>
      </w:pPr>
      <w:r>
        <w:t>вызывающая желание употреблять алкогольные,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табачные изделия;</w:t>
      </w:r>
    </w:p>
    <w:p w:rsidR="00570000" w:rsidRDefault="00570000">
      <w:pPr>
        <w:pStyle w:val="ConsPlusNormal"/>
        <w:ind w:firstLine="540"/>
        <w:jc w:val="both"/>
      </w:pPr>
      <w:r>
        <w:t>побуждающая к совершению преступления или иного общественно опасного деяния, в том числе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характера;</w:t>
      </w:r>
    </w:p>
    <w:p w:rsidR="00570000" w:rsidRDefault="00570000">
      <w:pPr>
        <w:pStyle w:val="ConsPlusNormal"/>
        <w:ind w:firstLine="540"/>
        <w:jc w:val="both"/>
      </w:pPr>
      <w:r>
        <w:t>положительно оценивающая преступление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к людям или животным;</w:t>
      </w:r>
    </w:p>
    <w:p w:rsidR="00570000" w:rsidRDefault="00570000">
      <w:pPr>
        <w:pStyle w:val="ConsPlusNormal"/>
        <w:ind w:firstLine="540"/>
        <w:jc w:val="both"/>
      </w:pPr>
      <w:r>
        <w:t>отображающая издевательства над человеком или группой людей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заболеванием;</w:t>
      </w:r>
    </w:p>
    <w:p w:rsidR="00570000" w:rsidRDefault="00570000">
      <w:pPr>
        <w:pStyle w:val="ConsPlusNormal"/>
        <w:ind w:firstLine="540"/>
        <w:jc w:val="both"/>
      </w:pPr>
      <w:r>
        <w:t>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:rsidR="00570000" w:rsidRDefault="00570000">
      <w:pPr>
        <w:pStyle w:val="ConsPlusNormal"/>
        <w:ind w:firstLine="540"/>
        <w:jc w:val="both"/>
      </w:pPr>
      <w:r>
        <w:t>побуждающая к нанесению телесных повреждений или самоубийству, описывающая средства или обстоятельства самоубийства;</w:t>
      </w:r>
    </w:p>
    <w:p w:rsidR="00570000" w:rsidRDefault="00570000">
      <w:pPr>
        <w:pStyle w:val="ConsPlusNormal"/>
        <w:ind w:firstLine="540"/>
        <w:jc w:val="both"/>
      </w:pPr>
      <w:r>
        <w:t>содержащая методики либо иные материалы о способах изготовления опасных для жизни и здоровья людей предметов и их использования;</w:t>
      </w:r>
    </w:p>
    <w:p w:rsidR="00570000" w:rsidRDefault="00570000">
      <w:pPr>
        <w:pStyle w:val="ConsPlusNormal"/>
        <w:ind w:firstLine="540"/>
        <w:jc w:val="both"/>
      </w:pPr>
      <w:r>
        <w:t>поощряющая привычки, противоречащие формированию здорового образа жизни;</w:t>
      </w:r>
    </w:p>
    <w:p w:rsidR="00570000" w:rsidRDefault="00570000">
      <w:pPr>
        <w:pStyle w:val="ConsPlusNormal"/>
        <w:ind w:firstLine="540"/>
        <w:jc w:val="both"/>
      </w:pPr>
      <w:r>
        <w:t>содержащая нецензурные слова и выражения;</w:t>
      </w:r>
    </w:p>
    <w:p w:rsidR="00570000" w:rsidRDefault="00570000">
      <w:pPr>
        <w:pStyle w:val="ConsPlusNormal"/>
        <w:ind w:firstLine="540"/>
        <w:jc w:val="both"/>
      </w:pPr>
      <w:r>
        <w:t>дискредитирующая институт семьи и брачно-семейные отношения;</w:t>
      </w:r>
    </w:p>
    <w:p w:rsidR="00570000" w:rsidRDefault="00570000">
      <w:pPr>
        <w:pStyle w:val="ConsPlusNormal"/>
        <w:ind w:firstLine="540"/>
        <w:jc w:val="both"/>
      </w:pPr>
      <w:r>
        <w:t>устрашающего характера, в том числе представляемая в виде изображения или описания в унижающей человеческое достоинство форме смерти, несчастного случая, аварии, катастрофы, заболевания и (или) их последствий;</w:t>
      </w:r>
    </w:p>
    <w:p w:rsidR="00570000" w:rsidRDefault="00570000">
      <w:pPr>
        <w:pStyle w:val="ConsPlusNormal"/>
        <w:ind w:firstLine="540"/>
        <w:jc w:val="both"/>
      </w:pPr>
      <w:r>
        <w:t>содержащая порнографические материалы и (или) эротику.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37-2. Меры по защите детей от информации, причиняющей вред их здоровью и развитию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В целях обеспечения защиты детей от информации, причиняющей вред их здоровью и развитию, запрещается распространение информационной продукции в виде продукции средств массовой информации, печатных изданий, аудиовизуальных произведений, фонограмм, игр, в том числе игр с электронным дисплеем, компьютерных игр и программ на любых видах носителей, либо в виде информации, распространяемой посредством культурных мероприятий (далее - информационная продукция), без присвоения знака возрастной категории, представляющего собой звуковое и (или) визуальное предупреждения, указывающие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с законодательными актами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t>В зависимости от тематики, жанра, содержания и художественного оформления информационной продукции, особенностей восприятия содержащейся в ней информации детьми определенного возраста, а также от возможности причинения содержащейся в ней информацией вреда здоровью и развитию детей информационной продукции присваиваются следующие знаки возрастной категории:</w:t>
      </w:r>
    </w:p>
    <w:p w:rsidR="00570000" w:rsidRDefault="00570000">
      <w:pPr>
        <w:pStyle w:val="ConsPlusNormal"/>
        <w:ind w:firstLine="540"/>
        <w:jc w:val="both"/>
      </w:pPr>
      <w:r>
        <w:t>"0+" - без возрастных ограничений (универсальная);</w:t>
      </w:r>
    </w:p>
    <w:p w:rsidR="00570000" w:rsidRDefault="00570000">
      <w:pPr>
        <w:pStyle w:val="ConsPlusNormal"/>
        <w:ind w:firstLine="540"/>
        <w:jc w:val="both"/>
      </w:pPr>
      <w:r>
        <w:t>"6+" - предназначена для лиц, достигших 6 лет;</w:t>
      </w:r>
    </w:p>
    <w:p w:rsidR="00570000" w:rsidRDefault="00570000">
      <w:pPr>
        <w:pStyle w:val="ConsPlusNormal"/>
        <w:ind w:firstLine="540"/>
        <w:jc w:val="both"/>
      </w:pPr>
      <w:r>
        <w:t>"12+" - предназначена для лиц, достигших 12 лет;</w:t>
      </w:r>
    </w:p>
    <w:p w:rsidR="00570000" w:rsidRDefault="00570000">
      <w:pPr>
        <w:pStyle w:val="ConsPlusNormal"/>
        <w:ind w:firstLine="540"/>
        <w:jc w:val="both"/>
      </w:pPr>
      <w:r>
        <w:t>"16+" - предназначена для лиц, достигших 16 лет;</w:t>
      </w:r>
    </w:p>
    <w:p w:rsidR="00570000" w:rsidRDefault="00570000">
      <w:pPr>
        <w:pStyle w:val="ConsPlusNormal"/>
        <w:ind w:firstLine="540"/>
        <w:jc w:val="both"/>
      </w:pPr>
      <w:r>
        <w:t>"18+" - предназначена для лиц, достигших 18 лет.</w:t>
      </w:r>
    </w:p>
    <w:p w:rsidR="00570000" w:rsidRDefault="00570000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Критерии</w:t>
        </w:r>
      </w:hyperlink>
      <w:r>
        <w:t xml:space="preserve"> определения возрастной категории детей, среди которых допускается распространение информационной продукции, устанавливаются Правительством Республики Беларусь.</w:t>
      </w:r>
    </w:p>
    <w:p w:rsidR="00570000" w:rsidRDefault="00570000">
      <w:pPr>
        <w:pStyle w:val="ConsPlusNormal"/>
        <w:ind w:firstLine="540"/>
        <w:jc w:val="both"/>
      </w:pPr>
      <w:r>
        <w:lastRenderedPageBreak/>
        <w:t xml:space="preserve">Знак возрастной категории в </w:t>
      </w:r>
      <w:hyperlink r:id="rId99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Беларусь, присваивается информационной продукции (кроме фильмов, предназначенных для показа на территории Республики Беларусь):</w:t>
      </w:r>
    </w:p>
    <w:p w:rsidR="00570000" w:rsidRDefault="00570000">
      <w:pPr>
        <w:pStyle w:val="ConsPlusNormal"/>
        <w:ind w:firstLine="540"/>
        <w:jc w:val="both"/>
      </w:pPr>
      <w:r>
        <w:t>произведенной на территории Республики Беларусь, - юридическими лицами, индивидуальными предпринимателями, осуществляющими деятельность по производству информационной продукции;</w:t>
      </w:r>
    </w:p>
    <w:p w:rsidR="00570000" w:rsidRDefault="00570000">
      <w:pPr>
        <w:pStyle w:val="ConsPlusNormal"/>
        <w:ind w:firstLine="540"/>
        <w:jc w:val="both"/>
      </w:pPr>
      <w:r>
        <w:t>распространяемой посредством культурных мероприятий, - организаторами культурных мероприятий.</w:t>
      </w:r>
    </w:p>
    <w:p w:rsidR="00570000" w:rsidRDefault="00570000">
      <w:pPr>
        <w:pStyle w:val="ConsPlusNormal"/>
        <w:ind w:firstLine="540"/>
        <w:jc w:val="both"/>
      </w:pPr>
      <w:r>
        <w:t>Для распространения на территории Республики Беларусь информационной продукции, произведенной за пределами Республики Беларусь (кроме фильмов, предназначенных для показа на территории Республики Беларусь), не имеющей знака возрастной категории, который присваивается в порядке и в соответствии с критериями, установленными Правительством Республики Беларусь, юридические лица, индивидуальные предприниматели, осуществляющие деятельность по распространению информационной продукции, вправе самостоятельно присвоить ей такой знак.</w:t>
      </w:r>
    </w:p>
    <w:p w:rsidR="00570000" w:rsidRDefault="00570000">
      <w:pPr>
        <w:pStyle w:val="ConsPlusNormal"/>
        <w:ind w:firstLine="540"/>
        <w:jc w:val="both"/>
      </w:pPr>
      <w:r>
        <w:t>Знак возрастной категории присваивается фильмам, предназначенным для показа на территории Республики Беларусь, в соответствии с законодательством Республики Беларусь о культуре.</w:t>
      </w:r>
    </w:p>
    <w:p w:rsidR="00570000" w:rsidRDefault="00570000">
      <w:pPr>
        <w:pStyle w:val="ConsPlusNormal"/>
        <w:ind w:firstLine="540"/>
        <w:jc w:val="both"/>
      </w:pPr>
      <w:r>
        <w:t>Иные особенности присвоения знака возрастной категории информационной продукции и ее распространения, направленные на защиту детей от информации, причиняющей вред их здоровью и развитию, устанавливаются законодательством Республики Беларусь о культуре, о средствах массовой информации, о рекламе, об издательском деле.</w:t>
      </w:r>
    </w:p>
    <w:p w:rsidR="00570000" w:rsidRDefault="00570000">
      <w:pPr>
        <w:pStyle w:val="ConsPlusNormal"/>
        <w:ind w:firstLine="540"/>
        <w:jc w:val="both"/>
      </w:pPr>
      <w:r>
        <w:t>В целях обеспечения защиты детей от информации, причиняющей вред их здоровью и развитию, распространяемой в глобальной компьютерной сети Интернет, собственники компьютерных клубов, интернет-кафе, иных мест, в которых обеспечивается коллективный доступ пользователей к глобальной компьютерной сети Интернет, учреждения образования обязаны применять административные, организационные меры, программно-аппаратные и программные средства, позволяющие не допустить распространения среди детей информации, причиняющей вред их здоровью и развитию.</w:t>
      </w:r>
    </w:p>
    <w:p w:rsidR="00570000" w:rsidRDefault="00570000">
      <w:pPr>
        <w:pStyle w:val="ConsPlusNormal"/>
        <w:ind w:firstLine="540"/>
        <w:jc w:val="both"/>
      </w:pPr>
      <w:r>
        <w:t>Обеспечение защиты детей от информации, причиняющей вред их здоровью и развитию, распространяемой в глобальной компьютерной сети Интернет, может быть реализовано родителями (опекунами, попечителями) посредством заключения с поставщиками интернет-услуг в установленном законодательством Республики Беларусь порядке договора на оказание услуг по ограничению доступа к информации в глобальной компьютерной сети Интернет либо путем применения организационных мер, программно-аппаратных и программных средств, позволяющих не допустить распространения среди детей информации, причиняющей вред их здоровью и развитию.</w:t>
      </w:r>
    </w:p>
    <w:p w:rsidR="00570000" w:rsidRDefault="00570000">
      <w:pPr>
        <w:pStyle w:val="ConsPlusNormal"/>
        <w:ind w:firstLine="540"/>
        <w:jc w:val="both"/>
      </w:pPr>
      <w:r>
        <w:t>Поставщики услуг электросвязи при заключении договора на оказание услуг электросвязи должны информировать пользователей об оказываемых услугах по ограничению доступа к информации в глобальной компьютерной сети Интернет, а также о программно-аппаратных и программных средствах, позволяющих не допустить распространения среди детей информации, причиняющей вред их здоровью и развитию.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37-3. Общественно-консультативный совет по защите детей от информации, причиняющей вред их здоровью и развитию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Общественно-консультативный совет по защите детей от информации, причиняющей вред их здоровью и развитию (далее - общественно-консультативный совет), создается при Правительстве Республики Беларусь в целях координации деятельности, направленной на защиту детей от информации, причиняющей вред их здоровью и развитию. Решения общественно-консультативного совета носят рекомендательный характер.</w:t>
      </w:r>
    </w:p>
    <w:p w:rsidR="00570000" w:rsidRDefault="00570000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Положение</w:t>
        </w:r>
      </w:hyperlink>
      <w:r>
        <w:t xml:space="preserve"> об общественно-консультативном совете и его </w:t>
      </w:r>
      <w:hyperlink r:id="rId101" w:history="1">
        <w:r>
          <w:rPr>
            <w:color w:val="0000FF"/>
          </w:rPr>
          <w:t>состав</w:t>
        </w:r>
      </w:hyperlink>
      <w:r>
        <w:t xml:space="preserve"> утверждаются Правительством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Title"/>
        <w:jc w:val="center"/>
        <w:outlineLvl w:val="0"/>
      </w:pPr>
      <w:r>
        <w:t>ГЛАВА 5</w:t>
      </w:r>
    </w:p>
    <w:p w:rsidR="00570000" w:rsidRDefault="00570000">
      <w:pPr>
        <w:pStyle w:val="ConsPlusTitle"/>
        <w:jc w:val="center"/>
      </w:pPr>
      <w:r>
        <w:t>МЕЖДУНАРОДНОЕ СОТРУДНИЧЕСТВО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38. Международные договоры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39. Международное сотрудничество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Государство содействует развитию международного сотрудничества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Title"/>
        <w:jc w:val="center"/>
        <w:outlineLvl w:val="0"/>
      </w:pPr>
      <w:r>
        <w:t>ГЛАВА 6</w:t>
      </w:r>
    </w:p>
    <w:p w:rsidR="00570000" w:rsidRDefault="00570000">
      <w:pPr>
        <w:pStyle w:val="ConsPlusTitle"/>
        <w:jc w:val="center"/>
      </w:pPr>
      <w:r>
        <w:t>ОТВЕТСТВЕННОСТЬ ЗА НАРУШЕНИЕ НАСТОЯЩЕГО ЗАКОНА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  <w:outlineLvl w:val="1"/>
      </w:pPr>
      <w:r>
        <w:rPr>
          <w:b/>
        </w:rPr>
        <w:t>Статья 40. Ответственность за нарушение настоящего Закона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365-З)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ind w:firstLine="540"/>
        <w:jc w:val="both"/>
      </w:pPr>
      <w:r>
        <w:t>Лица, нарушающие настоящий Закон или препятствующие его исполнению, несут ответственность, предусмотренную законодательными актами Республики Беларусь.</w:t>
      </w: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</w:pPr>
      <w:r>
        <w:t>Председатель Верховного Совета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625"/>
      </w:tblGrid>
      <w:tr w:rsidR="0057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000" w:rsidRDefault="00570000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000" w:rsidRDefault="00570000">
            <w:pPr>
              <w:pStyle w:val="ConsPlusNormal"/>
              <w:jc w:val="right"/>
            </w:pPr>
            <w:r>
              <w:t>С.Шушкевич</w:t>
            </w:r>
          </w:p>
        </w:tc>
      </w:tr>
    </w:tbl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jc w:val="both"/>
      </w:pPr>
    </w:p>
    <w:p w:rsidR="00570000" w:rsidRDefault="0057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000" w:rsidRDefault="00570000">
      <w:pPr>
        <w:pStyle w:val="ConsPlusNormal"/>
        <w:jc w:val="both"/>
      </w:pPr>
    </w:p>
    <w:p w:rsidR="004846D0" w:rsidRDefault="004846D0">
      <w:bookmarkStart w:id="0" w:name="_GoBack"/>
      <w:bookmarkEnd w:id="0"/>
    </w:p>
    <w:sectPr w:rsidR="004846D0" w:rsidSect="00AF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0"/>
    <w:rsid w:val="004846D0"/>
    <w:rsid w:val="005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B5D8-B265-4184-8080-6EF565C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0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00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41F0510FF89EC10FB29283BF60844199CF5E5C4B14CE36FD09FF71930312803F02N06EF" TargetMode="External"/><Relationship Id="rId21" Type="http://schemas.openxmlformats.org/officeDocument/2006/relationships/hyperlink" Target="consultantplus://offline/ref=5B41F0510FF89EC10FB29283BF60844199CF5E5C4B1DCF34FD01F02C990B4B8C3D0501B221B8E6BC8DE969F0NA65F" TargetMode="External"/><Relationship Id="rId42" Type="http://schemas.openxmlformats.org/officeDocument/2006/relationships/hyperlink" Target="consultantplus://offline/ref=5B41F0510FF89EC10FB29283BF60844199CF5E5C4B14CF34F90EFF71930312803F020EED36BFAFB08CE969F3A5NF66F" TargetMode="External"/><Relationship Id="rId47" Type="http://schemas.openxmlformats.org/officeDocument/2006/relationships/hyperlink" Target="consultantplus://offline/ref=5B41F0510FF89EC10FB29283BF60844199CF5E5C4B1DCF34FD01F02C990B4B8C3D0501B221B8E6BC8DE969F5NA67F" TargetMode="External"/><Relationship Id="rId63" Type="http://schemas.openxmlformats.org/officeDocument/2006/relationships/hyperlink" Target="consultantplus://offline/ref=5B41F0510FF89EC10FB29283BF60844199CF5E5C4B14C937FB0EF271930312803F020EED36BFAFB08CE969F1A6NF66F" TargetMode="External"/><Relationship Id="rId68" Type="http://schemas.openxmlformats.org/officeDocument/2006/relationships/hyperlink" Target="consultantplus://offline/ref=5B41F0510FF89EC10FB29283BF60844199CF5E5C4B14C938F70AF271930312803F020EED36BFAFB08CE96AF3A2NF6FF" TargetMode="External"/><Relationship Id="rId84" Type="http://schemas.openxmlformats.org/officeDocument/2006/relationships/hyperlink" Target="consultantplus://offline/ref=5B41F0510FF89EC10FB29283BF60844199CF5E5C4B1DCF34FD01F02C990B4B8C3D0501B221B8E6BC8DE969F9NA63F" TargetMode="External"/><Relationship Id="rId89" Type="http://schemas.openxmlformats.org/officeDocument/2006/relationships/hyperlink" Target="consultantplus://offline/ref=5B41F0510FF89EC10FB29283BF60844199CF5E5C4B1DCF34FD01F02C990B4B8C3D0501B221B8E6BC8DE969F8NA67F" TargetMode="External"/><Relationship Id="rId7" Type="http://schemas.openxmlformats.org/officeDocument/2006/relationships/hyperlink" Target="consultantplus://offline/ref=5B41F0510FF89EC10FB29283BF60844199CF5E5C4B12CC37FD0FF02C990B4B8C3D0501B221B8E6BC8DE96BF7NA61F" TargetMode="External"/><Relationship Id="rId71" Type="http://schemas.openxmlformats.org/officeDocument/2006/relationships/hyperlink" Target="consultantplus://offline/ref=5B41F0510FF89EC10FB29283BF60844199CF5E5C4B14C938F70AF271930312803F020EED36BFAFB08CE96DF0A6NF6FF" TargetMode="External"/><Relationship Id="rId92" Type="http://schemas.openxmlformats.org/officeDocument/2006/relationships/hyperlink" Target="consultantplus://offline/ref=5B41F0510FF89EC10FB29283BF60844199CF5E5C4B14C830F60CF271930312803F020EED36BFAFB08CE96AF7AFNF6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41F0510FF89EC10FB29283BF60844199CF5E5C4B1DCF34FD01F02C990B4B8C3D0501B221B8E6BC8DE969F1NA61F" TargetMode="External"/><Relationship Id="rId29" Type="http://schemas.openxmlformats.org/officeDocument/2006/relationships/hyperlink" Target="consultantplus://offline/ref=5B41F0510FF89EC10FB29283BF60844199CF5E5C4B1DCF34FD01F02C990B4B8C3D0501B221B8E6BC8DE969F0NA6EF" TargetMode="External"/><Relationship Id="rId11" Type="http://schemas.openxmlformats.org/officeDocument/2006/relationships/hyperlink" Target="consultantplus://offline/ref=5B41F0510FF89EC10FB29283BF60844199CF5E5C4B14CF30FC0FFC71930312803F020EED36BFAFB08CE969F1A7NF63F" TargetMode="External"/><Relationship Id="rId24" Type="http://schemas.openxmlformats.org/officeDocument/2006/relationships/hyperlink" Target="consultantplus://offline/ref=5B41F0510FF89EC10FB29283BF60844199CF5E5C4B1DCF34FD01F02C990B4B8C3D0501B221B8E6BC8DE969F0NA60F" TargetMode="External"/><Relationship Id="rId32" Type="http://schemas.openxmlformats.org/officeDocument/2006/relationships/hyperlink" Target="consultantplus://offline/ref=5B41F0510FF89EC10FB29283BF60844199CF5E5C4B14CE31F701F271930312803F020EED36BFAFB08CE969F1A7NF63F" TargetMode="External"/><Relationship Id="rId37" Type="http://schemas.openxmlformats.org/officeDocument/2006/relationships/hyperlink" Target="consultantplus://offline/ref=5B41F0510FF89EC10FB29283BF60844199CF5E5C4B14C937FB0EF271930312803F020EED36BFAFB08CE969F1A7NF60F" TargetMode="External"/><Relationship Id="rId40" Type="http://schemas.openxmlformats.org/officeDocument/2006/relationships/hyperlink" Target="consultantplus://offline/ref=5B41F0510FF89EC10FB29283BF60844199CF5E5C4B1DCF34FD01F02C990B4B8C3D0501B221B8E6BC8DE969F2NA62F" TargetMode="External"/><Relationship Id="rId45" Type="http://schemas.openxmlformats.org/officeDocument/2006/relationships/hyperlink" Target="consultantplus://offline/ref=5B41F0510FF89EC10FB29283BF60844199CF5E5C4B1DCF34FD01F02C990B4B8C3D0501B221B8E6BC8DE969F2NA6EF" TargetMode="External"/><Relationship Id="rId53" Type="http://schemas.openxmlformats.org/officeDocument/2006/relationships/hyperlink" Target="consultantplus://offline/ref=5B41F0510FF89EC10FB29283BF60844199CF5E5C4B14C937FB0EF271930312803F020EED36BFAFB08CE969F1A7NF61F" TargetMode="External"/><Relationship Id="rId58" Type="http://schemas.openxmlformats.org/officeDocument/2006/relationships/hyperlink" Target="consultantplus://offline/ref=5B41F0510FF89EC10FB29283BF60844199CF5E5C4B14CF39FB0BF271930312803F020EED36BFAFB08CE969F1A5NF61F" TargetMode="External"/><Relationship Id="rId66" Type="http://schemas.openxmlformats.org/officeDocument/2006/relationships/hyperlink" Target="consultantplus://offline/ref=5B41F0510FF89EC10FB29283BF60844199CF5E5C4B14C938F70AF271930312803F020EED36BFAFB08CE968F1AFNF62F" TargetMode="External"/><Relationship Id="rId74" Type="http://schemas.openxmlformats.org/officeDocument/2006/relationships/hyperlink" Target="consultantplus://offline/ref=5B41F0510FF89EC10FB29283BF60844199CF5E5C4B14CE36FF01FD71930312803F020EED36BFAFB08CE969F1A7NF6EF" TargetMode="External"/><Relationship Id="rId79" Type="http://schemas.openxmlformats.org/officeDocument/2006/relationships/hyperlink" Target="consultantplus://offline/ref=5B41F0510FF89EC10FB29283BF60844199CF5E5C4B14CF30FC0FFC71930312803F020EED36BFAFB08CE969F1A5NF63F" TargetMode="External"/><Relationship Id="rId87" Type="http://schemas.openxmlformats.org/officeDocument/2006/relationships/hyperlink" Target="consultantplus://offline/ref=5B41F0510FF89EC10FB29283BF60844199CF5E5C4B14C937FC08F871930312803F020EED36BFAFB08CE969F5AFNF62F" TargetMode="External"/><Relationship Id="rId102" Type="http://schemas.openxmlformats.org/officeDocument/2006/relationships/hyperlink" Target="consultantplus://offline/ref=5B41F0510FF89EC10FB29283BF60844199CF5E5C4B1DCF34FD01F02C990B4B8C3D0501B221B8E6BC8DE969F8NA60F" TargetMode="External"/><Relationship Id="rId5" Type="http://schemas.openxmlformats.org/officeDocument/2006/relationships/hyperlink" Target="consultantplus://offline/ref=5B41F0510FF89EC10FB29283BF60844199CF5E5C4B16CA32FE09F02C990B4B8C3D0501B221B8E6BC8DE969F1NA61F" TargetMode="External"/><Relationship Id="rId61" Type="http://schemas.openxmlformats.org/officeDocument/2006/relationships/hyperlink" Target="consultantplus://offline/ref=5B41F0510FF89EC10FB29283BF60844199CF5E5C4B1DCF34FD01F02C990B4B8C3D0501B221B8E6BC8DE969F7NA65F" TargetMode="External"/><Relationship Id="rId82" Type="http://schemas.openxmlformats.org/officeDocument/2006/relationships/hyperlink" Target="consultantplus://offline/ref=5B41F0510FF89EC10FB29283BF60844199CF5E5C4B14CF30FC0FFC71930312803F020EED36BFAFB08CE969F1A5NF61F" TargetMode="External"/><Relationship Id="rId90" Type="http://schemas.openxmlformats.org/officeDocument/2006/relationships/hyperlink" Target="consultantplus://offline/ref=5B41F0510FF89EC10FB29283BF60844199CF5E5C4B1DCF34FD01F02C990B4B8C3D0501B221B8E6BC8DE969F8NA63F" TargetMode="External"/><Relationship Id="rId95" Type="http://schemas.openxmlformats.org/officeDocument/2006/relationships/hyperlink" Target="consultantplus://offline/ref=5B41F0510FF89EC10FB29283BF60844199CF5E5C4B14CF30FC0FFC71930312803F020EED36BFAFB08CE969F1A4NF65F" TargetMode="External"/><Relationship Id="rId19" Type="http://schemas.openxmlformats.org/officeDocument/2006/relationships/hyperlink" Target="consultantplus://offline/ref=5B41F0510FF89EC10FB29283BF60844199CF5E5C4B1DCF34FD01F02C990B4B8C3D0501B221B8E6BC8DE969F1NA6EF" TargetMode="External"/><Relationship Id="rId14" Type="http://schemas.openxmlformats.org/officeDocument/2006/relationships/hyperlink" Target="consultantplus://offline/ref=5B41F0510FF89EC10FB29283BF60844199CF5E5C4B17C432F80AF02C990B4B8C3DN065F" TargetMode="External"/><Relationship Id="rId22" Type="http://schemas.openxmlformats.org/officeDocument/2006/relationships/hyperlink" Target="consultantplus://offline/ref=5B41F0510FF89EC10FB29283BF60844199CF5E5C4B1DCF34FD01F02C990B4B8C3D0501B221B8E6BC8DE969F0NA62F" TargetMode="External"/><Relationship Id="rId27" Type="http://schemas.openxmlformats.org/officeDocument/2006/relationships/hyperlink" Target="consultantplus://offline/ref=5B41F0510FF89EC10FB29283BF60844199CF5E5C4B10CC36FA08F02C990B4B8C3D0501B221B8E6BC8DE969F1NA60F" TargetMode="External"/><Relationship Id="rId30" Type="http://schemas.openxmlformats.org/officeDocument/2006/relationships/hyperlink" Target="consultantplus://offline/ref=5B41F0510FF89EC10FB29283BF60844199CF5E5C4B1DCF34FD01F02C990B4B8C3D0501B221B8E6BC8DE969F3NA67F" TargetMode="External"/><Relationship Id="rId35" Type="http://schemas.openxmlformats.org/officeDocument/2006/relationships/hyperlink" Target="consultantplus://offline/ref=5B41F0510FF89EC10FB29283BF60844199CF5E5C4B1DCF34FD01F02C990B4B8C3D0501B221B8E6BC8DE969F3NA6FF" TargetMode="External"/><Relationship Id="rId43" Type="http://schemas.openxmlformats.org/officeDocument/2006/relationships/hyperlink" Target="consultantplus://offline/ref=5B41F0510FF89EC10FB29283BF60844199CF5E5C4B14CC37FE0DF971930312803F020EED36BFAFB08CE969F4A7NF60F" TargetMode="External"/><Relationship Id="rId48" Type="http://schemas.openxmlformats.org/officeDocument/2006/relationships/hyperlink" Target="consultantplus://offline/ref=5B41F0510FF89EC10FB29283BF60844199CF5E5C4B1DCF34FD01F02C990B4B8C3D0501B221B8E6BC8DE969F5NA66F" TargetMode="External"/><Relationship Id="rId56" Type="http://schemas.openxmlformats.org/officeDocument/2006/relationships/hyperlink" Target="consultantplus://offline/ref=5B41F0510FF89EC10FB29283BF60844199CF5E5C4B14CF30FC0FFC71930312803F020EED36BFAFB08CE969F1A6NF61F" TargetMode="External"/><Relationship Id="rId64" Type="http://schemas.openxmlformats.org/officeDocument/2006/relationships/hyperlink" Target="consultantplus://offline/ref=5B41F0510FF89EC10FB29283BF60844199CF5E5C4B17C432F80AF02C990B4B8C3DN065F" TargetMode="External"/><Relationship Id="rId69" Type="http://schemas.openxmlformats.org/officeDocument/2006/relationships/hyperlink" Target="consultantplus://offline/ref=5B41F0510FF89EC10FB29283BF60844199CF5E5C4B14C938F70AF271930312803F020EED36BFAFB08CE968F0A4NF61F" TargetMode="External"/><Relationship Id="rId77" Type="http://schemas.openxmlformats.org/officeDocument/2006/relationships/hyperlink" Target="consultantplus://offline/ref=5B41F0510FF89EC10FB29283BF60844199CF5E5C4B1DCF34FD01F02C990B4B8C3D0501B221B8E6BC8DE969F6NA66F" TargetMode="External"/><Relationship Id="rId100" Type="http://schemas.openxmlformats.org/officeDocument/2006/relationships/hyperlink" Target="consultantplus://offline/ref=5B41F0510FF89EC10FB29283BF60844199CF5E5C4B14C830F808FE71930312803F020EED36BFAFB08CE969F0A5NF60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B41F0510FF89EC10FB29283BF60844199CF5E5C4B1DCF34FD01F02C990B4B8C3D0501B221B8E6BC8DE969F1NA62F" TargetMode="External"/><Relationship Id="rId51" Type="http://schemas.openxmlformats.org/officeDocument/2006/relationships/hyperlink" Target="consultantplus://offline/ref=5B41F0510FF89EC10FB29283BF60844199CF5E5C4B1DCF34FD01F02C990B4B8C3D0501B221B8E6BC8DE969F5NA60F" TargetMode="External"/><Relationship Id="rId72" Type="http://schemas.openxmlformats.org/officeDocument/2006/relationships/hyperlink" Target="consultantplus://offline/ref=5B41F0510FF89EC10FB29283BF60844199CF5E5C4B14C938F70AF271930312803F020EED36BFAFB08CE96AF3A0NF6EF" TargetMode="External"/><Relationship Id="rId80" Type="http://schemas.openxmlformats.org/officeDocument/2006/relationships/hyperlink" Target="consultantplus://offline/ref=5B41F0510FF89EC10FB29283BF60844199CF5E5C4B14CF30FC0FFC71930312803F020EED36BFAFB08CE969F1A5NF60F" TargetMode="External"/><Relationship Id="rId85" Type="http://schemas.openxmlformats.org/officeDocument/2006/relationships/hyperlink" Target="consultantplus://offline/ref=5B41F0510FF89EC10FB29283BF60844199CF5E5C4B1DCF34FD01F02C990B4B8C3D0501B221B8E6BC8DE969F9NA62F" TargetMode="External"/><Relationship Id="rId93" Type="http://schemas.openxmlformats.org/officeDocument/2006/relationships/hyperlink" Target="consultantplus://offline/ref=5B41F0510FF89EC10FB29283BF60844199CF5E5C4B14CF30FC0FFC71930312803F020EED36BFAFB08CE969F1A4NF64F" TargetMode="External"/><Relationship Id="rId98" Type="http://schemas.openxmlformats.org/officeDocument/2006/relationships/hyperlink" Target="consultantplus://offline/ref=5B41F0510FF89EC10FB29283BF60844199CF5E5C4B14C830F808FE71930312803F020EED36BFAFB08CE969F1A0NF6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41F0510FF89EC10FB29283BF60844199CF5E5C4B14CE31F701F271930312803F020EED36BFAFB08CE969F1A7NF63F" TargetMode="External"/><Relationship Id="rId17" Type="http://schemas.openxmlformats.org/officeDocument/2006/relationships/hyperlink" Target="consultantplus://offline/ref=5B41F0510FF89EC10FB29283BF60844199CF5E5C4B17C432F80AF02C990B4B8C3DN065F" TargetMode="External"/><Relationship Id="rId25" Type="http://schemas.openxmlformats.org/officeDocument/2006/relationships/hyperlink" Target="consultantplus://offline/ref=5B41F0510FF89EC10FB29283BF60844199CF5E5C4B1DCF34FD01F02C990B4B8C3D0501B221B8E6BC8DE969F0NA6FF" TargetMode="External"/><Relationship Id="rId33" Type="http://schemas.openxmlformats.org/officeDocument/2006/relationships/hyperlink" Target="consultantplus://offline/ref=5B41F0510FF89EC10FB29283BF60844199CF5E5C4B14C937FB0EF271930312803F020EED36BFAFB08CE969F1A7NF63F" TargetMode="External"/><Relationship Id="rId38" Type="http://schemas.openxmlformats.org/officeDocument/2006/relationships/hyperlink" Target="consultantplus://offline/ref=5B41F0510FF89EC10FB29283BF60844199CF5E5C4B1DCF34FD01F02C990B4B8C3D0501B221B8E6BC8DE969F2NA67F" TargetMode="External"/><Relationship Id="rId46" Type="http://schemas.openxmlformats.org/officeDocument/2006/relationships/hyperlink" Target="consultantplus://offline/ref=5B41F0510FF89EC10FB29283BF60844199CF5E5C4B14CF30FC0FFC71930312803F020EED36BFAFB08CE969F1A7NF60F" TargetMode="External"/><Relationship Id="rId59" Type="http://schemas.openxmlformats.org/officeDocument/2006/relationships/hyperlink" Target="consultantplus://offline/ref=5B41F0510FF89EC10FB29283BF60844199CF5E5C4B1DCF34FD01F02C990B4B8C3D0501B221B8E6BC8DE969F7NA67F" TargetMode="External"/><Relationship Id="rId67" Type="http://schemas.openxmlformats.org/officeDocument/2006/relationships/hyperlink" Target="consultantplus://offline/ref=5B41F0510FF89EC10FB29283BF60844199CF5E5C4B14C938F70AF271930312803F020EED36BFAFB08CE96AF9A0NF6EF" TargetMode="External"/><Relationship Id="rId103" Type="http://schemas.openxmlformats.org/officeDocument/2006/relationships/hyperlink" Target="consultantplus://offline/ref=5B41F0510FF89EC10FB29283BF60844199CF5E5C4B1DCF34FD01F02C990B4B8C3D0501B221B8E6BC8DE968F1NA67F" TargetMode="External"/><Relationship Id="rId20" Type="http://schemas.openxmlformats.org/officeDocument/2006/relationships/hyperlink" Target="consultantplus://offline/ref=5B41F0510FF89EC10FB29283BF60844199CF5E5C4B1DCF34FD01F02C990B4B8C3D0501B221B8E6BC8DE969F0NA67F" TargetMode="External"/><Relationship Id="rId41" Type="http://schemas.openxmlformats.org/officeDocument/2006/relationships/hyperlink" Target="consultantplus://offline/ref=5B41F0510FF89EC10FB29283BF60844199CF5E5C4B1DCF34FD01F02C990B4B8C3D0501B221B8E6BC8DE969F2NA61F" TargetMode="External"/><Relationship Id="rId54" Type="http://schemas.openxmlformats.org/officeDocument/2006/relationships/hyperlink" Target="consultantplus://offline/ref=5B41F0510FF89EC10FB29283BF60844199CF5E5C4B1DCF34FD01F02C990B4B8C3D0501B221B8E6BC8DE969F4NA65F" TargetMode="External"/><Relationship Id="rId62" Type="http://schemas.openxmlformats.org/officeDocument/2006/relationships/hyperlink" Target="consultantplus://offline/ref=5B41F0510FF89EC10FB29283BF60844199CF5E5C4B16CE30F70DF02C990B4B8C3D0501B221B8E6BC8DE969F1NA66F" TargetMode="External"/><Relationship Id="rId70" Type="http://schemas.openxmlformats.org/officeDocument/2006/relationships/hyperlink" Target="consultantplus://offline/ref=5B41F0510FF89EC10FB29283BF60844199CF5E5C4B14C938F70AF271930312803F020EED36BFAFB08CE96BF9A3NF6EF" TargetMode="External"/><Relationship Id="rId75" Type="http://schemas.openxmlformats.org/officeDocument/2006/relationships/hyperlink" Target="consultantplus://offline/ref=5B41F0510FF89EC10FB29283BF60844199CF5E5C4B14CC38FB0EFC71930312803F02N06EF" TargetMode="External"/><Relationship Id="rId83" Type="http://schemas.openxmlformats.org/officeDocument/2006/relationships/hyperlink" Target="consultantplus://offline/ref=5B41F0510FF89EC10FB29283BF60844199CF5E5C4B1DCF34FD01F02C990B4B8C3D0501B221B8E6BC8DE969F9NA67F" TargetMode="External"/><Relationship Id="rId88" Type="http://schemas.openxmlformats.org/officeDocument/2006/relationships/hyperlink" Target="consultantplus://offline/ref=5B41F0510FF89EC10FB29283BF60844199CF5E5C4B14C937FB0EF271930312803F020EED36BFAFB08CE969F1A6NF60F" TargetMode="External"/><Relationship Id="rId91" Type="http://schemas.openxmlformats.org/officeDocument/2006/relationships/hyperlink" Target="consultantplus://offline/ref=5B41F0510FF89EC10FB29283BF60844199CF5E5C4B14CF30FC0FFC71930312803F020EED36BFAFB08CE969F1A4NF67F" TargetMode="External"/><Relationship Id="rId96" Type="http://schemas.openxmlformats.org/officeDocument/2006/relationships/hyperlink" Target="consultantplus://offline/ref=5B41F0510FF89EC10FB29283BF60844199CF5E5C4B14CF30FC0FFC71930312803F020EED36BFAFB08CE969F1A4NF6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1F0510FF89EC10FB29283BF60844199CF5E5C4B10CC36FA08F02C990B4B8C3D0501B221B8E6BC8DE969F1NA60F" TargetMode="External"/><Relationship Id="rId15" Type="http://schemas.openxmlformats.org/officeDocument/2006/relationships/hyperlink" Target="consultantplus://offline/ref=5B41F0510FF89EC10FB29283BF60844199CF5E5C4B14CE30FF00F02C990B4B8C3DN065F" TargetMode="External"/><Relationship Id="rId23" Type="http://schemas.openxmlformats.org/officeDocument/2006/relationships/hyperlink" Target="consultantplus://offline/ref=5B41F0510FF89EC10FB29283BF60844199CF5E5C4B1DCF34FD01F02C990B4B8C3D0501B221B8E6BC8DE969F0NA61F" TargetMode="External"/><Relationship Id="rId28" Type="http://schemas.openxmlformats.org/officeDocument/2006/relationships/hyperlink" Target="consultantplus://offline/ref=5B41F0510FF89EC10FB29283BF60844199CF5E5C4B12CC37FD0FF02C990B4B8C3D0501B221B8E6BC8DE96BF7NA61F" TargetMode="External"/><Relationship Id="rId36" Type="http://schemas.openxmlformats.org/officeDocument/2006/relationships/hyperlink" Target="consultantplus://offline/ref=5B41F0510FF89EC10FB29283BF60844199CF5E5C4B1DCF34FD01F02C990B4B8C3D0501B221B8E6BC8DE969F3NA6EF" TargetMode="External"/><Relationship Id="rId49" Type="http://schemas.openxmlformats.org/officeDocument/2006/relationships/hyperlink" Target="consultantplus://offline/ref=5B41F0510FF89EC10FB29283BF60844199CF5E5C4B14CF30FC0FFC71930312803F020EED36BFAFB08CE969F1A6NF66F" TargetMode="External"/><Relationship Id="rId57" Type="http://schemas.openxmlformats.org/officeDocument/2006/relationships/hyperlink" Target="consultantplus://offline/ref=5B41F0510FF89EC10FB29283BF60844199CF5E5C4B1DCF34FD01F02C990B4B8C3D0501B221B8E6BC8DE969F4NA61F" TargetMode="External"/><Relationship Id="rId10" Type="http://schemas.openxmlformats.org/officeDocument/2006/relationships/hyperlink" Target="consultantplus://offline/ref=5B41F0510FF89EC10FB29283BF60844199CF5E5C4B14CC37FE0DF971930312803F020EED36BFAFB08CE969F4A7NF60F" TargetMode="External"/><Relationship Id="rId31" Type="http://schemas.openxmlformats.org/officeDocument/2006/relationships/hyperlink" Target="consultantplus://offline/ref=5B41F0510FF89EC10FB29283BF60844199CF5E5C4B1DCF34FD01F02C990B4B8C3D0501B221B8E6BC8DE969F3NA65F" TargetMode="External"/><Relationship Id="rId44" Type="http://schemas.openxmlformats.org/officeDocument/2006/relationships/hyperlink" Target="consultantplus://offline/ref=5B41F0510FF89EC10FB29283BF60844199CF5E5C4B14CE30FF00F02C990B4B8C3DN065F" TargetMode="External"/><Relationship Id="rId52" Type="http://schemas.openxmlformats.org/officeDocument/2006/relationships/hyperlink" Target="consultantplus://offline/ref=5B41F0510FF89EC10FB29283BF60844199CF5E5C4B14CF30FC0FFC71930312803F020EED36BFAFB08CE969F1A6NF65F" TargetMode="External"/><Relationship Id="rId60" Type="http://schemas.openxmlformats.org/officeDocument/2006/relationships/hyperlink" Target="consultantplus://offline/ref=5B41F0510FF89EC10FB29283BF60844199CF5E5C4B14CF30FC0FFC71930312803F020EED36BFAFB08CE969F1A6NF6EF" TargetMode="External"/><Relationship Id="rId65" Type="http://schemas.openxmlformats.org/officeDocument/2006/relationships/hyperlink" Target="consultantplus://offline/ref=5B41F0510FF89EC10FB29283BF60844199CF5E5C4B14C938F70AF271930312803F020EED36BFAFB08ANE68F" TargetMode="External"/><Relationship Id="rId73" Type="http://schemas.openxmlformats.org/officeDocument/2006/relationships/hyperlink" Target="consultantplus://offline/ref=5B41F0510FF89EC10FB29283BF60844199CF5E5C4B14CF34FF09FF71930312803F020EED36BFAFB08CE969F3A0NF65F" TargetMode="External"/><Relationship Id="rId78" Type="http://schemas.openxmlformats.org/officeDocument/2006/relationships/hyperlink" Target="consultantplus://offline/ref=5B41F0510FF89EC10FB29283BF60844199CF5E5C4B14C834FD0AF371930312803F020EED36BFAFB08CE969F0A4NF63F" TargetMode="External"/><Relationship Id="rId81" Type="http://schemas.openxmlformats.org/officeDocument/2006/relationships/hyperlink" Target="consultantplus://offline/ref=5B41F0510FF89EC10FB29283BF60844199CF5E5C4B1DCF34FD01F02C990B4B8C3D0501B221B8E6BC8DE969F6NA6FF" TargetMode="External"/><Relationship Id="rId86" Type="http://schemas.openxmlformats.org/officeDocument/2006/relationships/hyperlink" Target="consultantplus://offline/ref=5B41F0510FF89EC10FB29283BF60844199CF5E5C4B1DCF34FD01F02C990B4B8C3D0501B221B8E6BC8DE969F9NA61F" TargetMode="External"/><Relationship Id="rId94" Type="http://schemas.openxmlformats.org/officeDocument/2006/relationships/hyperlink" Target="consultantplus://offline/ref=5B41F0510FF89EC10FB29283BF60844199CF5E5C4B1DCF34FD01F02C990B4B8C3D0501B221B8E6BC8DE969F8NA62F" TargetMode="External"/><Relationship Id="rId99" Type="http://schemas.openxmlformats.org/officeDocument/2006/relationships/hyperlink" Target="consultantplus://offline/ref=5B41F0510FF89EC10FB29283BF60844199CF5E5C4B14C830F808FE71930312803F020EED36BFAFB08CE969F1A6NF64F" TargetMode="External"/><Relationship Id="rId101" Type="http://schemas.openxmlformats.org/officeDocument/2006/relationships/hyperlink" Target="consultantplus://offline/ref=5B41F0510FF89EC10FB29283BF60844199CF5E5C4B14C830F808FE71930312803F020EED36BFAFB08CE969F0A2NF6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41F0510FF89EC10FB29283BF60844199CF5E5C4B1DC834FD0FF02C990B4B8C3D0501B221B8E6BC8DE969F1NA62F" TargetMode="External"/><Relationship Id="rId13" Type="http://schemas.openxmlformats.org/officeDocument/2006/relationships/hyperlink" Target="consultantplus://offline/ref=5B41F0510FF89EC10FB29283BF60844199CF5E5C4B14C937FB0EF271930312803F020EED36BFAFB08CE969F1A7NF62F" TargetMode="External"/><Relationship Id="rId18" Type="http://schemas.openxmlformats.org/officeDocument/2006/relationships/hyperlink" Target="consultantplus://offline/ref=5B41F0510FF89EC10FB29283BF60844199CF5E5C4B1DCF34FD01F02C990B4B8C3D0501B221B8E6BC8DE969F1NA6FF" TargetMode="External"/><Relationship Id="rId39" Type="http://schemas.openxmlformats.org/officeDocument/2006/relationships/hyperlink" Target="consultantplus://offline/ref=5B41F0510FF89EC10FB29283BF60844199CF5E5C4B1DCF34FD01F02C990B4B8C3D0501B221B8E6BC8DE969F2NA66F" TargetMode="External"/><Relationship Id="rId34" Type="http://schemas.openxmlformats.org/officeDocument/2006/relationships/hyperlink" Target="consultantplus://offline/ref=5B41F0510FF89EC10FB29283BF60844199CF5E5C4B1DCF34FD01F02C990B4B8C3D0501B221B8E6BC8DE969F3NA61F" TargetMode="External"/><Relationship Id="rId50" Type="http://schemas.openxmlformats.org/officeDocument/2006/relationships/hyperlink" Target="consultantplus://offline/ref=5B41F0510FF89EC10FB29283BF60844199CF5E5C4B14C834F80BFB71930312803F02N06EF" TargetMode="External"/><Relationship Id="rId55" Type="http://schemas.openxmlformats.org/officeDocument/2006/relationships/hyperlink" Target="consultantplus://offline/ref=5B41F0510FF89EC10FB29283BF60844199CF5E5C4B14CF30FC0FFC71930312803F020EED36BFAFB08CE969F1A6NF63F" TargetMode="External"/><Relationship Id="rId76" Type="http://schemas.openxmlformats.org/officeDocument/2006/relationships/hyperlink" Target="consultantplus://offline/ref=5B41F0510FF89EC10FB29283BF60844199CF5E5C4B1DCF34FD01F02C990B4B8C3D0501B221B8E6BC8DE969F6NA67F" TargetMode="External"/><Relationship Id="rId97" Type="http://schemas.openxmlformats.org/officeDocument/2006/relationships/hyperlink" Target="consultantplus://offline/ref=5B41F0510FF89EC10FB29283BF60844199CF5E5C4B14C937FB0EF271930312803F020EED36BFAFB08CE969F1A6NF61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7405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2017-07-27T05:58:00Z</dcterms:created>
  <dcterms:modified xsi:type="dcterms:W3CDTF">2017-07-27T05:58:00Z</dcterms:modified>
</cp:coreProperties>
</file>